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672"/>
          <w:tab w:val="center" w:pos="4680"/>
        </w:tabs>
        <w:spacing w:after="0" w:before="0" w:line="240" w:lineRule="auto"/>
        <w:ind w:left="0" w:right="0" w:firstLine="0"/>
        <w:jc w:val="center"/>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1"/>
          <w:smallCaps w:val="0"/>
          <w:strike w:val="0"/>
          <w:color w:val="000000"/>
          <w:sz w:val="22"/>
          <w:szCs w:val="22"/>
          <w:u w:val="none"/>
          <w:shd w:fill="auto" w:val="clear"/>
          <w:vertAlign w:val="baseline"/>
          <w:rtl w:val="0"/>
        </w:rPr>
        <w:t xml:space="preserve">All New Haven children, birth through 8 are healthy, safe, thriving in </w:t>
        <w:br w:type="textWrapping"/>
        <w:t xml:space="preserve">nurturing families and prepared to be successful lifelong learners.</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1"/>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1"/>
          <w:i w:val="0"/>
          <w:smallCaps w:val="0"/>
          <w:strike w:val="0"/>
          <w:color w:val="000000"/>
          <w:sz w:val="24"/>
          <w:szCs w:val="24"/>
          <w:u w:val="none"/>
          <w:shd w:fill="auto" w:val="clear"/>
          <w:vertAlign w:val="baseline"/>
          <w:rtl w:val="0"/>
        </w:rPr>
        <w:t xml:space="preserve">NHECC Executive Committee Meeting </w:t>
      </w:r>
      <w:r w:rsidDel="00000000" w:rsidR="00000000" w:rsidRPr="00000000">
        <w:rPr>
          <w:rFonts w:ascii="Candara" w:cs="Candara" w:eastAsia="Candara" w:hAnsi="Candara"/>
          <w:b w:val="1"/>
          <w:rtl w:val="0"/>
        </w:rPr>
        <w:t xml:space="preserve">Minutes</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1"/>
        </w:rPr>
      </w:pPr>
      <w:r w:rsidDel="00000000" w:rsidR="00000000" w:rsidRPr="00000000">
        <w:rPr>
          <w:rFonts w:ascii="Candara" w:cs="Candara" w:eastAsia="Candara" w:hAnsi="Candara"/>
          <w:b w:val="1"/>
          <w:rtl w:val="0"/>
        </w:rPr>
        <w:t xml:space="preserve">Virtual Meeting</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sz w:val="22"/>
          <w:szCs w:val="22"/>
          <w:rtl w:val="0"/>
        </w:rPr>
        <w:t xml:space="preserve">June 22, 2020</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Time: </w:t>
      </w:r>
      <w:r w:rsidDel="00000000" w:rsidR="00000000" w:rsidRPr="00000000">
        <w:rPr>
          <w:rFonts w:ascii="Candara" w:cs="Candara" w:eastAsia="Candara" w:hAnsi="Candara"/>
          <w:sz w:val="22"/>
          <w:szCs w:val="22"/>
          <w:rtl w:val="0"/>
        </w:rPr>
        <w:t xml:space="preserve">3</w:t>
      </w: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w:t>
      </w:r>
      <w:r w:rsidDel="00000000" w:rsidR="00000000" w:rsidRPr="00000000">
        <w:rPr>
          <w:rFonts w:ascii="Candara" w:cs="Candara" w:eastAsia="Candara" w:hAnsi="Candara"/>
          <w:sz w:val="22"/>
          <w:szCs w:val="22"/>
          <w:rtl w:val="0"/>
        </w:rPr>
        <w:t xml:space="preserve">0</w:t>
      </w: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0-</w:t>
      </w:r>
      <w:r w:rsidDel="00000000" w:rsidR="00000000" w:rsidRPr="00000000">
        <w:rPr>
          <w:rFonts w:ascii="Candara" w:cs="Candara" w:eastAsia="Candara" w:hAnsi="Candara"/>
          <w:sz w:val="22"/>
          <w:szCs w:val="22"/>
          <w:rtl w:val="0"/>
        </w:rPr>
        <w:t xml:space="preserve">5</w:t>
      </w: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w:t>
      </w:r>
      <w:r w:rsidDel="00000000" w:rsidR="00000000" w:rsidRPr="00000000">
        <w:rPr>
          <w:rFonts w:ascii="Candara" w:cs="Candara" w:eastAsia="Candara" w:hAnsi="Candara"/>
          <w:sz w:val="22"/>
          <w:szCs w:val="22"/>
          <w:rtl w:val="0"/>
        </w:rPr>
        <w:t xml:space="preserve">0</w:t>
      </w: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0 pm</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1"/>
        </w:rPr>
      </w:pPr>
      <w:r w:rsidDel="00000000" w:rsidR="00000000" w:rsidRPr="00000000">
        <w:rPr>
          <w:rFonts w:ascii="Candara" w:cs="Candara" w:eastAsia="Candara" w:hAnsi="Candara"/>
          <w:b w:val="1"/>
          <w:rtl w:val="0"/>
        </w:rPr>
        <w:t xml:space="preserve">Welcome: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rtl w:val="0"/>
        </w:rPr>
        <w:t xml:space="preserve">Meeting Called to order @ 3:00 PM</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color w:val="222222"/>
          <w:highlight w:val="whit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1"/>
          <w:color w:val="222222"/>
          <w:highlight w:val="white"/>
        </w:rPr>
      </w:pPr>
      <w:r w:rsidDel="00000000" w:rsidR="00000000" w:rsidRPr="00000000">
        <w:rPr>
          <w:rFonts w:ascii="Candara" w:cs="Candara" w:eastAsia="Candara" w:hAnsi="Candara"/>
          <w:b w:val="1"/>
          <w:color w:val="222222"/>
          <w:highlight w:val="white"/>
          <w:rtl w:val="0"/>
        </w:rPr>
        <w:t xml:space="preserve">May 26, 2020 Meeting Minutes -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color w:val="222222"/>
          <w:highlight w:val="white"/>
        </w:rPr>
      </w:pPr>
      <w:r w:rsidDel="00000000" w:rsidR="00000000" w:rsidRPr="00000000">
        <w:rPr>
          <w:rFonts w:ascii="Candara" w:cs="Candara" w:eastAsia="Candara" w:hAnsi="Candara"/>
          <w:color w:val="222222"/>
          <w:highlight w:val="white"/>
          <w:rtl w:val="0"/>
        </w:rPr>
        <w:t xml:space="preserve">Meetings approved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ndara" w:cs="Candara" w:eastAsia="Candara" w:hAnsi="Candara"/>
          <w:color w:val="222222"/>
          <w:highlight w:val="whit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ndara" w:cs="Candara" w:eastAsia="Candara" w:hAnsi="Candara"/>
          <w:b w:val="1"/>
        </w:rPr>
      </w:pPr>
      <w:r w:rsidDel="00000000" w:rsidR="00000000" w:rsidRPr="00000000">
        <w:rPr>
          <w:rFonts w:ascii="Candara" w:cs="Candara" w:eastAsia="Candara" w:hAnsi="Candara"/>
          <w:b w:val="1"/>
          <w:rtl w:val="0"/>
        </w:rPr>
        <w:t xml:space="preserve">Budget review and Financial Update -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ndara" w:cs="Candara" w:eastAsia="Candara" w:hAnsi="Candara"/>
        </w:rPr>
      </w:pPr>
      <w:r w:rsidDel="00000000" w:rsidR="00000000" w:rsidRPr="00000000">
        <w:rPr>
          <w:rFonts w:ascii="Candara" w:cs="Candara" w:eastAsia="Candara" w:hAnsi="Candara"/>
          <w:rtl w:val="0"/>
        </w:rPr>
        <w:t xml:space="preserve">Sarah and Randi provided updates on the spending to date.  A budget will be made available for the July Council Meeting.  Randi shared that she is in the process of reviewing accurate spending for the year and will submit the final drawdown request to the City of New Haven.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ndara" w:cs="Candara" w:eastAsia="Candara" w:hAnsi="Candara"/>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ndara" w:cs="Candara" w:eastAsia="Candara" w:hAnsi="Candara"/>
          <w:b w:val="1"/>
        </w:rPr>
      </w:pPr>
      <w:r w:rsidDel="00000000" w:rsidR="00000000" w:rsidRPr="00000000">
        <w:rPr>
          <w:rFonts w:ascii="Candara" w:cs="Candara" w:eastAsia="Candara" w:hAnsi="Candara"/>
          <w:b w:val="1"/>
          <w:rtl w:val="0"/>
        </w:rPr>
        <w:t xml:space="preserve">July Council Meeting Agenda -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ndara" w:cs="Candara" w:eastAsia="Candara" w:hAnsi="Candara"/>
        </w:rPr>
      </w:pPr>
      <w:r w:rsidDel="00000000" w:rsidR="00000000" w:rsidRPr="00000000">
        <w:rPr>
          <w:rFonts w:ascii="Candara" w:cs="Candara" w:eastAsia="Candara" w:hAnsi="Candara"/>
          <w:rtl w:val="0"/>
        </w:rPr>
        <w:t xml:space="preserve">The July Council meeting will be held virtually.  The agenda will be a guided discussion to plan the year ahead.  The goal is to identify the Council priorities for the year.  After reviewing the work done during the year, Jennifer and Randi will lead a conversation based on the responses of the pre-meeting survey.  Randi will send out a survey for the Executive committee to review and approve.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ndara" w:cs="Candara" w:eastAsia="Candara" w:hAnsi="Candara"/>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ndara" w:cs="Candara" w:eastAsia="Candara" w:hAnsi="Candara"/>
          <w:b w:val="1"/>
        </w:rPr>
      </w:pPr>
      <w:r w:rsidDel="00000000" w:rsidR="00000000" w:rsidRPr="00000000">
        <w:rPr>
          <w:rFonts w:ascii="Candara" w:cs="Candara" w:eastAsia="Candara" w:hAnsi="Candara"/>
          <w:b w:val="1"/>
          <w:rtl w:val="0"/>
        </w:rPr>
        <w:t xml:space="preserve">Committee Updates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ndara" w:cs="Candara" w:eastAsia="Candara" w:hAnsi="Candara"/>
        </w:rPr>
      </w:pPr>
      <w:r w:rsidDel="00000000" w:rsidR="00000000" w:rsidRPr="00000000">
        <w:rPr>
          <w:rFonts w:ascii="Candara" w:cs="Candara" w:eastAsia="Candara" w:hAnsi="Candara"/>
          <w:rtl w:val="0"/>
        </w:rPr>
        <w:t xml:space="preserve">Quality - is working on the shared services project and the professional development series for the teachers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ndara" w:cs="Candara" w:eastAsia="Candara" w:hAnsi="Candara"/>
        </w:rPr>
      </w:pPr>
      <w:r w:rsidDel="00000000" w:rsidR="00000000" w:rsidRPr="00000000">
        <w:rPr>
          <w:rFonts w:ascii="Candara" w:cs="Candara" w:eastAsia="Candara" w:hAnsi="Candara"/>
          <w:rtl w:val="0"/>
        </w:rPr>
        <w:t xml:space="preserve">Access - held its first marketing focus group with Mosaic Marketing. Another session will be scheduled when Randi returns.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ndara" w:cs="Candara" w:eastAsia="Candara" w:hAnsi="Candara"/>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ndara" w:cs="Candara" w:eastAsia="Candara" w:hAnsi="Candara"/>
          <w:b w:val="1"/>
        </w:rPr>
      </w:pPr>
      <w:r w:rsidDel="00000000" w:rsidR="00000000" w:rsidRPr="00000000">
        <w:rPr>
          <w:rFonts w:ascii="Candara" w:cs="Candara" w:eastAsia="Candara" w:hAnsi="Candara"/>
          <w:b w:val="1"/>
          <w:rtl w:val="0"/>
        </w:rPr>
        <w:t xml:space="preserve">NHECC Project Updates -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ndara" w:cs="Candara" w:eastAsia="Candara" w:hAnsi="Candara"/>
        </w:rPr>
      </w:pPr>
      <w:r w:rsidDel="00000000" w:rsidR="00000000" w:rsidRPr="00000000">
        <w:rPr>
          <w:rFonts w:ascii="Candara" w:cs="Candara" w:eastAsia="Candara" w:hAnsi="Candara"/>
          <w:rtl w:val="0"/>
        </w:rPr>
        <w:t xml:space="preserve">Randi is continuing to leverage community partners for collaborative opportunities to connect with families.  The final Family Wellness sessions will end in June.  The committee will meet again to explore whether they will continue through the summer.</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ndara" w:cs="Candara" w:eastAsia="Candara" w:hAnsi="Candara"/>
        </w:rPr>
      </w:pPr>
      <w:r w:rsidDel="00000000" w:rsidR="00000000" w:rsidRPr="00000000">
        <w:rPr>
          <w:rFonts w:ascii="Candara" w:cs="Candara" w:eastAsia="Candara" w:hAnsi="Candara"/>
          <w:rtl w:val="0"/>
        </w:rPr>
        <w:tab/>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ndara" w:cs="Candara" w:eastAsia="Candara" w:hAnsi="Candara"/>
        </w:rPr>
      </w:pPr>
      <w:r w:rsidDel="00000000" w:rsidR="00000000" w:rsidRPr="00000000">
        <w:rPr>
          <w:rFonts w:ascii="Candara" w:cs="Candara" w:eastAsia="Candara" w:hAnsi="Candara"/>
          <w:rtl w:val="0"/>
        </w:rPr>
        <w:t xml:space="preserve">Other</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ndara" w:cs="Candara" w:eastAsia="Candara" w:hAnsi="Candara"/>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ndara" w:cs="Candara" w:eastAsia="Candara" w:hAnsi="Candara"/>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ndara" w:cs="Candara" w:eastAsia="Candara" w:hAnsi="Candara"/>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pPr>
      <w:r w:rsidDel="00000000" w:rsidR="00000000" w:rsidRPr="00000000">
        <w:rPr>
          <w:rtl w:val="0"/>
        </w:rPr>
      </w:r>
    </w:p>
    <w:sectPr>
      <w:headerReference r:id="rId7" w:type="default"/>
      <w:headerReference r:id="rId8" w:type="first"/>
      <w:footerReference r:id="rId9" w:type="default"/>
      <w:footerReference r:id="rId10" w:type="first"/>
      <w:pgSz w:h="15840" w:w="12240"/>
      <w:pgMar w:bottom="288" w:top="288"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144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144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144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New Haven Early Childhood Council </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144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United Way- 370 James Street, Suite 403 </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144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New Haven, CT 06513</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231976" cy="751332"/>
          <wp:effectExtent b="0" l="0" r="0" t="0"/>
          <wp:docPr descr="image.png" id="1073741833" name="image1.png"/>
          <a:graphic>
            <a:graphicData uri="http://schemas.openxmlformats.org/drawingml/2006/picture">
              <pic:pic>
                <pic:nvPicPr>
                  <pic:cNvPr descr="image.png" id="0" name="image1.png"/>
                  <pic:cNvPicPr preferRelativeResize="0"/>
                </pic:nvPicPr>
                <pic:blipFill>
                  <a:blip r:embed="rId1"/>
                  <a:srcRect b="0" l="0" r="0" t="0"/>
                  <a:stretch>
                    <a:fillRect/>
                  </a:stretch>
                </pic:blipFill>
                <pic:spPr>
                  <a:xfrm>
                    <a:off x="0" y="0"/>
                    <a:ext cx="2231976" cy="751332"/>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vertAlign w:val="baseline"/>
      <w14:textFill>
        <w14:solidFill>
          <w14:srgbClr w14:val="000000"/>
        </w14:solidFill>
      </w14:textFill>
      <w14:textOutline>
        <w14:noFill/>
      </w14:textOutline>
    </w:rPr>
  </w:style>
  <w:style w:type="paragraph" w:styleId="Body">
    <w:name w:val="Body"/>
    <w:next w:val="Body"/>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color="000000" w:val="none"/>
      <w:vertAlign w:val="baseline"/>
      <w14:textFill>
        <w14:solidFill>
          <w14:srgbClr w14:val="000000"/>
        </w14:solidFill>
      </w14:textFill>
      <w14:textOutline>
        <w14:noFill/>
      </w14:textOutline>
    </w:rPr>
  </w:style>
  <w:style w:type="paragraph" w:styleId="m_4034483974625867055msolistparagraph">
    <w:name w:val="m_4034483974625867055msolistparagraph"/>
    <w:next w:val="m_4034483974625867055msolistparagraph"/>
    <w:pPr>
      <w:keepNext w:val="0"/>
      <w:keepLines w:val="0"/>
      <w:pageBreakBefore w:val="0"/>
      <w:widowControl w:val="1"/>
      <w:shd w:color="auto" w:fill="auto" w:val="clear"/>
      <w:suppressAutoHyphens w:val="0"/>
      <w:bidi w:val="0"/>
      <w:spacing w:after="100" w:before="100" w:line="240"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color="000000" w:val="none"/>
      <w:vertAlign w:val="baseline"/>
      <w:lang w:val="en-US"/>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color="auto" w:fill="auto" w:val="clear"/>
      <w:suppressAutoHyphens w:val="0"/>
      <w:bidi w:val="0"/>
      <w:spacing w:after="0" w:before="0" w:line="240" w:lineRule="auto"/>
      <w:ind w:left="72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color="000000" w:val="none"/>
      <w:vertAlign w:val="baseline"/>
      <w:lang w:val="en-US"/>
      <w14:textFill>
        <w14:solidFill>
          <w14:srgbClr w14:val="000000"/>
        </w14:solidFill>
      </w14:textFill>
    </w:rPr>
  </w:style>
  <w:style w:type="numbering" w:styleId="Imported Style 2">
    <w:name w:val="Imported Style 2"/>
    <w:pPr>
      <w:numPr>
        <w:numId w:val="3"/>
      </w:numPr>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rFxB+xLCa/3qKvzRpg0guHRmKA==">AMUW2mW/4hnP9csgsNfwyMVzRym3C/7OpHgXO9S7STl31bhDygtKIATSsPHTqTXyn3qA9tEvHlQ9qzfIagPJuCfiohPqWQV+XO+a+sB5t8bPXlzneSl0Pec=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