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2F2180" w:rsidRDefault="000D522A" w:rsidP="002F2180">
      <w:pPr>
        <w:jc w:val="center"/>
        <w:rPr>
          <w:rFonts w:ascii="Candara" w:hAnsi="Candara"/>
          <w:i/>
          <w:sz w:val="22"/>
        </w:rPr>
      </w:pPr>
      <w:r w:rsidRPr="005F67EA">
        <w:rPr>
          <w:rFonts w:ascii="Candara" w:hAnsi="Candara"/>
          <w:i/>
          <w:sz w:val="22"/>
        </w:rPr>
        <w:t>and prepared to</w:t>
      </w:r>
      <w:r w:rsidR="002F2180">
        <w:rPr>
          <w:rFonts w:ascii="Candara" w:hAnsi="Candara"/>
          <w:i/>
          <w:sz w:val="22"/>
        </w:rPr>
        <w:t xml:space="preserve"> be successful lifelong learners.</w:t>
      </w:r>
    </w:p>
    <w:p w:rsidR="0054778D" w:rsidRPr="0054778D" w:rsidRDefault="0054778D" w:rsidP="00E66106">
      <w:pPr>
        <w:rPr>
          <w:rFonts w:ascii="Candara" w:hAnsi="Candara" w:cs="Calibri"/>
          <w:b/>
          <w:sz w:val="22"/>
        </w:rPr>
      </w:pPr>
    </w:p>
    <w:p w:rsidR="002F2180" w:rsidRDefault="0054778D" w:rsidP="00E735FA">
      <w:pPr>
        <w:jc w:val="center"/>
        <w:rPr>
          <w:rFonts w:ascii="Candara" w:hAnsi="Candara" w:cs="Calibri"/>
          <w:b/>
          <w:sz w:val="22"/>
        </w:rPr>
      </w:pPr>
      <w:r w:rsidRPr="0054778D">
        <w:rPr>
          <w:rFonts w:ascii="Candara" w:hAnsi="Candara" w:cs="Calibri"/>
          <w:b/>
          <w:sz w:val="22"/>
        </w:rPr>
        <w:t xml:space="preserve">Wednesday, </w:t>
      </w:r>
      <w:r w:rsidR="00332977">
        <w:rPr>
          <w:rFonts w:ascii="Candara" w:hAnsi="Candara" w:cs="Calibri"/>
          <w:b/>
          <w:sz w:val="22"/>
        </w:rPr>
        <w:t>March</w:t>
      </w:r>
      <w:r w:rsidR="00BC4A56">
        <w:rPr>
          <w:rFonts w:ascii="Candara" w:hAnsi="Candara" w:cs="Calibri"/>
          <w:b/>
          <w:sz w:val="22"/>
        </w:rPr>
        <w:t xml:space="preserve"> 5</w:t>
      </w:r>
      <w:r w:rsidR="00A54AC4">
        <w:rPr>
          <w:rFonts w:ascii="Candara" w:hAnsi="Candara" w:cs="Calibri"/>
          <w:b/>
          <w:sz w:val="22"/>
        </w:rPr>
        <w:t>, 2014</w:t>
      </w:r>
      <w:r w:rsidR="002F2180" w:rsidRPr="002F2180">
        <w:rPr>
          <w:rFonts w:ascii="Candara" w:hAnsi="Candara" w:cs="Calibri"/>
          <w:b/>
          <w:sz w:val="22"/>
        </w:rPr>
        <w:t xml:space="preserve"> </w:t>
      </w:r>
      <w:r w:rsidR="002F2180">
        <w:rPr>
          <w:rFonts w:ascii="Candara" w:hAnsi="Candara" w:cs="Calibri"/>
          <w:b/>
          <w:sz w:val="22"/>
        </w:rPr>
        <w:t>Notes</w:t>
      </w:r>
    </w:p>
    <w:p w:rsidR="0054778D" w:rsidRPr="002F2180" w:rsidRDefault="002F2180" w:rsidP="002F2180">
      <w:pPr>
        <w:jc w:val="center"/>
        <w:rPr>
          <w:rFonts w:ascii="Candara" w:hAnsi="Candara" w:cs="Calibri"/>
          <w:b/>
          <w:sz w:val="22"/>
        </w:rPr>
      </w:pPr>
      <w:r>
        <w:rPr>
          <w:rFonts w:ascii="Candara" w:hAnsi="Candara" w:cs="Calibri"/>
          <w:b/>
          <w:sz w:val="22"/>
        </w:rPr>
        <w:t>Meeting Notes</w:t>
      </w:r>
    </w:p>
    <w:p w:rsidR="0054778D" w:rsidRPr="00A859F2" w:rsidRDefault="0054778D" w:rsidP="00E108CA">
      <w:pPr>
        <w:rPr>
          <w:rFonts w:ascii="Candara" w:hAnsi="Candara" w:cs="Calibri"/>
          <w:sz w:val="22"/>
        </w:rPr>
      </w:pPr>
    </w:p>
    <w:p w:rsidR="00437143" w:rsidRPr="00E66106" w:rsidRDefault="0054778D" w:rsidP="00E66106">
      <w:pPr>
        <w:numPr>
          <w:ilvl w:val="0"/>
          <w:numId w:val="39"/>
        </w:numPr>
        <w:spacing w:after="120"/>
        <w:ind w:left="360"/>
        <w:rPr>
          <w:rFonts w:ascii="Candara" w:hAnsi="Candara" w:cs="Calibri"/>
          <w:sz w:val="22"/>
        </w:rPr>
      </w:pPr>
      <w:r w:rsidRPr="002F2180">
        <w:rPr>
          <w:rFonts w:ascii="Candara" w:hAnsi="Candara" w:cs="Calibri"/>
          <w:sz w:val="22"/>
        </w:rPr>
        <w:t xml:space="preserve">Approval of </w:t>
      </w:r>
      <w:r w:rsidR="0093685B" w:rsidRPr="002F2180">
        <w:rPr>
          <w:rFonts w:ascii="Candara" w:hAnsi="Candara" w:cs="Calibri"/>
          <w:sz w:val="22"/>
        </w:rPr>
        <w:t>February 19</w:t>
      </w:r>
      <w:r w:rsidR="00A54AC4" w:rsidRPr="002F2180">
        <w:rPr>
          <w:rFonts w:ascii="Candara" w:hAnsi="Candara" w:cs="Calibri"/>
          <w:sz w:val="22"/>
        </w:rPr>
        <w:t>,</w:t>
      </w:r>
      <w:r w:rsidR="00BC4A56" w:rsidRPr="002F2180">
        <w:rPr>
          <w:rFonts w:ascii="Candara" w:hAnsi="Candara" w:cs="Calibri"/>
          <w:sz w:val="22"/>
        </w:rPr>
        <w:t xml:space="preserve"> 2014</w:t>
      </w:r>
      <w:r w:rsidRPr="002F2180">
        <w:rPr>
          <w:rFonts w:ascii="Candara" w:hAnsi="Candara" w:cs="Calibri"/>
          <w:sz w:val="22"/>
        </w:rPr>
        <w:t xml:space="preserve"> meeting </w:t>
      </w:r>
      <w:r w:rsidR="002F2180">
        <w:rPr>
          <w:rFonts w:ascii="Candara" w:hAnsi="Candara" w:cs="Calibri"/>
          <w:sz w:val="22"/>
        </w:rPr>
        <w:t xml:space="preserve">notes – Janet Alfano made a motion to approve the </w:t>
      </w:r>
      <w:proofErr w:type="gramStart"/>
      <w:r w:rsidR="002F2180">
        <w:rPr>
          <w:rFonts w:ascii="Candara" w:hAnsi="Candara" w:cs="Calibri"/>
          <w:sz w:val="22"/>
        </w:rPr>
        <w:t>notes,</w:t>
      </w:r>
      <w:proofErr w:type="gramEnd"/>
      <w:r w:rsidR="002F2180">
        <w:rPr>
          <w:rFonts w:ascii="Candara" w:hAnsi="Candara" w:cs="Calibri"/>
          <w:sz w:val="22"/>
        </w:rPr>
        <w:t xml:space="preserve"> </w:t>
      </w:r>
      <w:r w:rsidR="00627D10">
        <w:rPr>
          <w:rFonts w:ascii="Candara" w:hAnsi="Candara" w:cs="Calibri"/>
          <w:sz w:val="22"/>
        </w:rPr>
        <w:t xml:space="preserve">it was </w:t>
      </w:r>
      <w:r w:rsidR="002F2180">
        <w:rPr>
          <w:rFonts w:ascii="Candara" w:hAnsi="Candara" w:cs="Calibri"/>
          <w:sz w:val="22"/>
        </w:rPr>
        <w:t>seconded by Bob Windom and passed unanimously.</w:t>
      </w:r>
      <w:r w:rsidR="00BC4A56" w:rsidRPr="002F2180">
        <w:rPr>
          <w:rFonts w:ascii="Candara" w:hAnsi="Candara" w:cs="Calibri"/>
          <w:sz w:val="22"/>
        </w:rPr>
        <w:t xml:space="preserve"> </w:t>
      </w:r>
      <w:r w:rsidR="00BC4A56" w:rsidRPr="002F2180">
        <w:rPr>
          <w:rFonts w:ascii="Candara" w:hAnsi="Candara" w:cs="Calibri"/>
          <w:sz w:val="22"/>
        </w:rPr>
        <w:tab/>
      </w:r>
      <w:r w:rsidR="005259A6">
        <w:rPr>
          <w:rFonts w:ascii="Candara" w:hAnsi="Candara" w:cs="Calibri"/>
          <w:sz w:val="22"/>
        </w:rPr>
        <w:tab/>
      </w:r>
      <w:r w:rsidR="005259A6">
        <w:rPr>
          <w:rFonts w:ascii="Candara" w:hAnsi="Candara" w:cs="Calibri"/>
          <w:sz w:val="22"/>
        </w:rPr>
        <w:tab/>
      </w:r>
      <w:r w:rsidR="005259A6">
        <w:rPr>
          <w:rFonts w:ascii="Candara" w:hAnsi="Candara" w:cs="Calibri"/>
          <w:sz w:val="22"/>
        </w:rPr>
        <w:tab/>
      </w:r>
      <w:r w:rsidRPr="002F2180">
        <w:rPr>
          <w:rFonts w:ascii="Candara" w:hAnsi="Candara" w:cs="Calibri"/>
          <w:sz w:val="22"/>
        </w:rPr>
        <w:tab/>
      </w:r>
      <w:r w:rsidRPr="002F2180">
        <w:rPr>
          <w:rFonts w:ascii="Candara" w:hAnsi="Candara" w:cs="Calibri"/>
          <w:sz w:val="22"/>
        </w:rPr>
        <w:tab/>
      </w:r>
    </w:p>
    <w:p w:rsidR="00A54AC4" w:rsidRPr="00E66106" w:rsidRDefault="00F15DA6" w:rsidP="00E66106">
      <w:pPr>
        <w:numPr>
          <w:ilvl w:val="0"/>
          <w:numId w:val="39"/>
        </w:numPr>
        <w:spacing w:after="120"/>
        <w:ind w:left="360"/>
        <w:rPr>
          <w:rFonts w:ascii="Candara" w:hAnsi="Candara" w:cs="Calibri"/>
          <w:sz w:val="22"/>
        </w:rPr>
      </w:pPr>
      <w:r w:rsidRPr="005259A6">
        <w:rPr>
          <w:rFonts w:ascii="Candara" w:hAnsi="Candara" w:cs="Calibri"/>
          <w:sz w:val="22"/>
        </w:rPr>
        <w:t xml:space="preserve">Council </w:t>
      </w:r>
      <w:r w:rsidR="00F82546" w:rsidRPr="005259A6">
        <w:rPr>
          <w:rFonts w:ascii="Candara" w:hAnsi="Candara" w:cs="Calibri"/>
          <w:sz w:val="22"/>
        </w:rPr>
        <w:t>Financial Report</w:t>
      </w:r>
      <w:r w:rsidR="005259A6">
        <w:rPr>
          <w:rFonts w:ascii="Candara" w:hAnsi="Candara" w:cs="Calibri"/>
          <w:sz w:val="22"/>
        </w:rPr>
        <w:t xml:space="preserve"> – Jennifer Heath noted that the NHPS has committed $10,000 to the PreK-3 Initiative </w:t>
      </w:r>
      <w:r w:rsidR="00627D10">
        <w:rPr>
          <w:rFonts w:ascii="Candara" w:hAnsi="Candara" w:cs="Calibri"/>
          <w:sz w:val="22"/>
        </w:rPr>
        <w:t xml:space="preserve">and </w:t>
      </w:r>
      <w:r w:rsidR="005259A6">
        <w:rPr>
          <w:rFonts w:ascii="Candara" w:hAnsi="Candara" w:cs="Calibri"/>
          <w:sz w:val="22"/>
        </w:rPr>
        <w:t xml:space="preserve">that </w:t>
      </w:r>
      <w:r w:rsidR="00627D10">
        <w:rPr>
          <w:rFonts w:ascii="Candara" w:hAnsi="Candara" w:cs="Calibri"/>
          <w:sz w:val="22"/>
        </w:rPr>
        <w:t xml:space="preserve">this </w:t>
      </w:r>
      <w:r w:rsidR="005259A6">
        <w:rPr>
          <w:rFonts w:ascii="Candara" w:hAnsi="Candara" w:cs="Calibri"/>
          <w:sz w:val="22"/>
        </w:rPr>
        <w:t>will be included on the financial report going forward.</w:t>
      </w:r>
      <w:r w:rsidRPr="005259A6">
        <w:rPr>
          <w:rFonts w:ascii="Candara" w:hAnsi="Candara" w:cs="Calibri"/>
          <w:sz w:val="22"/>
        </w:rPr>
        <w:tab/>
      </w:r>
      <w:r w:rsidRPr="005259A6">
        <w:rPr>
          <w:rFonts w:ascii="Candara" w:hAnsi="Candara" w:cs="Calibri"/>
          <w:sz w:val="22"/>
        </w:rPr>
        <w:tab/>
      </w:r>
      <w:r w:rsidR="00F82546" w:rsidRPr="005259A6">
        <w:rPr>
          <w:rFonts w:ascii="Candara" w:hAnsi="Candara" w:cs="Calibri"/>
          <w:sz w:val="22"/>
        </w:rPr>
        <w:t xml:space="preserve">    </w:t>
      </w:r>
      <w:r w:rsidR="00F82546" w:rsidRPr="005259A6">
        <w:rPr>
          <w:rFonts w:ascii="Candara" w:hAnsi="Candara" w:cs="Calibri"/>
          <w:sz w:val="22"/>
        </w:rPr>
        <w:tab/>
      </w:r>
    </w:p>
    <w:p w:rsidR="00502B4B" w:rsidRPr="00E66106" w:rsidRDefault="00A54AC4" w:rsidP="00E66106">
      <w:pPr>
        <w:pStyle w:val="ListParagraph"/>
        <w:numPr>
          <w:ilvl w:val="0"/>
          <w:numId w:val="39"/>
        </w:numPr>
        <w:spacing w:after="120"/>
        <w:ind w:left="360"/>
        <w:contextualSpacing w:val="0"/>
        <w:rPr>
          <w:rFonts w:ascii="Candara" w:hAnsi="Candara" w:cs="Calibri"/>
        </w:rPr>
      </w:pPr>
      <w:r w:rsidRPr="00502B4B">
        <w:rPr>
          <w:rFonts w:ascii="Candara" w:hAnsi="Candara" w:cs="Calibri"/>
        </w:rPr>
        <w:t xml:space="preserve"> </w:t>
      </w:r>
      <w:r w:rsidR="00BC4A56" w:rsidRPr="00502B4B">
        <w:rPr>
          <w:rFonts w:ascii="Candara" w:hAnsi="Candara" w:cs="Calibri"/>
        </w:rPr>
        <w:t>Legislative Report – Cyd Oppenheimer</w:t>
      </w:r>
      <w:r w:rsidR="00502B4B">
        <w:rPr>
          <w:rFonts w:ascii="Candara" w:hAnsi="Candara" w:cs="Calibri"/>
        </w:rPr>
        <w:t xml:space="preserve"> reported that the Committee hearings have begun for the session.  The Education Committee heard the bill about the OEC and School Readiness.  There is language in the bill that would allow the OEC to adjust the SR rates if the funds are in the budget. This would </w:t>
      </w:r>
      <w:r w:rsidR="00627D10">
        <w:rPr>
          <w:rFonts w:ascii="Candara" w:hAnsi="Candara" w:cs="Calibri"/>
        </w:rPr>
        <w:t>provide</w:t>
      </w:r>
      <w:r w:rsidR="00502B4B">
        <w:rPr>
          <w:rFonts w:ascii="Candara" w:hAnsi="Candara" w:cs="Calibri"/>
        </w:rPr>
        <w:t xml:space="preserve"> for some SR rate adjustments to be made administratively and not legislatively.  There is also a bill to change inspections from every two years to every one year. </w:t>
      </w:r>
    </w:p>
    <w:p w:rsidR="00502B4B" w:rsidRPr="008B6D00" w:rsidRDefault="00502B4B" w:rsidP="00E66106">
      <w:pPr>
        <w:spacing w:after="120"/>
        <w:ind w:left="360"/>
        <w:rPr>
          <w:rFonts w:ascii="Candara" w:hAnsi="Candara" w:cs="Calibri"/>
          <w:sz w:val="22"/>
        </w:rPr>
      </w:pPr>
      <w:r w:rsidRPr="008B6D00">
        <w:rPr>
          <w:rFonts w:ascii="Candara" w:hAnsi="Candara" w:cs="Calibri"/>
          <w:sz w:val="22"/>
        </w:rPr>
        <w:t>The Early Childhood Caucus meets on Mondays to discuss issues. There was concern about the allocation of SR slots. Some districts have trouble filling slots and don’t want to show empty slots so that the legislature might think slots are not needed. There was discussion about how to allocate slots regionally</w:t>
      </w:r>
      <w:r w:rsidR="00627D10">
        <w:rPr>
          <w:rFonts w:ascii="Candara" w:hAnsi="Candara" w:cs="Calibri"/>
          <w:sz w:val="22"/>
        </w:rPr>
        <w:t xml:space="preserve"> and</w:t>
      </w:r>
      <w:r w:rsidRPr="008B6D00">
        <w:rPr>
          <w:rFonts w:ascii="Candara" w:hAnsi="Candara" w:cs="Calibri"/>
          <w:sz w:val="22"/>
        </w:rPr>
        <w:t xml:space="preserve"> about the pros and cons. </w:t>
      </w:r>
    </w:p>
    <w:p w:rsidR="008B6D00" w:rsidRPr="008B6D00" w:rsidRDefault="00502B4B" w:rsidP="00E66106">
      <w:pPr>
        <w:spacing w:after="120"/>
        <w:ind w:left="360"/>
        <w:rPr>
          <w:rFonts w:ascii="Candara" w:hAnsi="Candara" w:cs="Calibri"/>
          <w:sz w:val="22"/>
        </w:rPr>
      </w:pPr>
      <w:r w:rsidRPr="008B6D00">
        <w:rPr>
          <w:rFonts w:ascii="Candara" w:hAnsi="Candara" w:cs="Calibri"/>
          <w:sz w:val="22"/>
        </w:rPr>
        <w:t>The</w:t>
      </w:r>
      <w:r w:rsidR="00627D10">
        <w:rPr>
          <w:rFonts w:ascii="Candara" w:hAnsi="Candara" w:cs="Calibri"/>
          <w:sz w:val="22"/>
        </w:rPr>
        <w:t>re was also discussion about how</w:t>
      </w:r>
      <w:r w:rsidRPr="008B6D00">
        <w:rPr>
          <w:rFonts w:ascii="Candara" w:hAnsi="Candara" w:cs="Calibri"/>
          <w:sz w:val="22"/>
        </w:rPr>
        <w:t xml:space="preserve"> difficult it is for families to understand the various funding streams and programs for early</w:t>
      </w:r>
      <w:r w:rsidR="00627D10">
        <w:rPr>
          <w:rFonts w:ascii="Candara" w:hAnsi="Candara" w:cs="Calibri"/>
          <w:sz w:val="22"/>
        </w:rPr>
        <w:t xml:space="preserve"> child</w:t>
      </w:r>
      <w:r w:rsidRPr="008B6D00">
        <w:rPr>
          <w:rFonts w:ascii="Candara" w:hAnsi="Candara" w:cs="Calibri"/>
          <w:sz w:val="22"/>
        </w:rPr>
        <w:t xml:space="preserve">hood, and what </w:t>
      </w:r>
      <w:r w:rsidR="00627D10">
        <w:rPr>
          <w:rFonts w:ascii="Candara" w:hAnsi="Candara" w:cs="Calibri"/>
          <w:sz w:val="22"/>
        </w:rPr>
        <w:t xml:space="preserve">programs </w:t>
      </w:r>
      <w:proofErr w:type="gramStart"/>
      <w:r w:rsidR="00627D10">
        <w:rPr>
          <w:rFonts w:ascii="Candara" w:hAnsi="Candara" w:cs="Calibri"/>
          <w:sz w:val="22"/>
        </w:rPr>
        <w:t xml:space="preserve">are </w:t>
      </w:r>
      <w:r w:rsidRPr="008B6D00">
        <w:rPr>
          <w:rFonts w:ascii="Candara" w:hAnsi="Candara" w:cs="Calibri"/>
          <w:sz w:val="22"/>
        </w:rPr>
        <w:t xml:space="preserve"> part</w:t>
      </w:r>
      <w:proofErr w:type="gramEnd"/>
      <w:r w:rsidRPr="008B6D00">
        <w:rPr>
          <w:rFonts w:ascii="Candara" w:hAnsi="Candara" w:cs="Calibri"/>
          <w:sz w:val="22"/>
        </w:rPr>
        <w:t xml:space="preserve"> of the NHPS and </w:t>
      </w:r>
      <w:r w:rsidR="00627D10">
        <w:rPr>
          <w:rFonts w:ascii="Candara" w:hAnsi="Candara" w:cs="Calibri"/>
          <w:sz w:val="22"/>
        </w:rPr>
        <w:t>which ones are</w:t>
      </w:r>
      <w:r w:rsidRPr="008B6D00">
        <w:rPr>
          <w:rFonts w:ascii="Candara" w:hAnsi="Candara" w:cs="Calibri"/>
          <w:sz w:val="22"/>
        </w:rPr>
        <w:t xml:space="preserve"> not.  </w:t>
      </w:r>
      <w:r w:rsidR="008B6D00" w:rsidRPr="008B6D00">
        <w:rPr>
          <w:rFonts w:ascii="Candara" w:hAnsi="Candara" w:cs="Calibri"/>
          <w:sz w:val="22"/>
        </w:rPr>
        <w:t xml:space="preserve">It was suggested that the Board of Ed create a single point of entry for all options.  Denise Duclos suggested that the NHECC take on the challenge – not the Board of Ed – to create a blueprint of how families can access a Preschool spot. Most SR slots are not in the NHPS.  </w:t>
      </w:r>
    </w:p>
    <w:p w:rsidR="008B6D00" w:rsidRDefault="008B6D00" w:rsidP="00E66106">
      <w:pPr>
        <w:pStyle w:val="ListParagraph"/>
        <w:numPr>
          <w:ilvl w:val="0"/>
          <w:numId w:val="40"/>
        </w:numPr>
        <w:spacing w:after="120"/>
        <w:contextualSpacing w:val="0"/>
        <w:rPr>
          <w:rFonts w:ascii="Candara" w:hAnsi="Candara" w:cs="Calibri"/>
        </w:rPr>
      </w:pPr>
      <w:r>
        <w:rPr>
          <w:rFonts w:ascii="Candara" w:hAnsi="Candara" w:cs="Calibri"/>
        </w:rPr>
        <w:t>Committee Reports</w:t>
      </w:r>
    </w:p>
    <w:p w:rsidR="008B6D00" w:rsidRDefault="008B6D00" w:rsidP="00E66106">
      <w:pPr>
        <w:pStyle w:val="ListParagraph"/>
        <w:numPr>
          <w:ilvl w:val="1"/>
          <w:numId w:val="40"/>
        </w:numPr>
        <w:spacing w:after="120"/>
        <w:contextualSpacing w:val="0"/>
        <w:rPr>
          <w:rFonts w:ascii="Candara" w:hAnsi="Candara" w:cs="Calibri"/>
        </w:rPr>
      </w:pPr>
      <w:r>
        <w:rPr>
          <w:rFonts w:ascii="Candara" w:hAnsi="Candara" w:cs="Calibri"/>
        </w:rPr>
        <w:t>Grants – There has not been a meeting since the last Council meeting.</w:t>
      </w:r>
    </w:p>
    <w:p w:rsidR="008B6D00" w:rsidRDefault="008B6D00" w:rsidP="00E66106">
      <w:pPr>
        <w:pStyle w:val="ListParagraph"/>
        <w:numPr>
          <w:ilvl w:val="1"/>
          <w:numId w:val="40"/>
        </w:numPr>
        <w:spacing w:after="120"/>
        <w:contextualSpacing w:val="0"/>
        <w:rPr>
          <w:rFonts w:ascii="Candara" w:hAnsi="Candara" w:cs="Calibri"/>
        </w:rPr>
      </w:pPr>
      <w:r>
        <w:rPr>
          <w:rFonts w:ascii="Candara" w:hAnsi="Candara" w:cs="Calibri"/>
        </w:rPr>
        <w:t>QE – Sandy Malmquist passed out a calendar that shows the 12 community events for Week of the Young Child.  She reported that there are an additional 18 events being held by Council organizations and others including the FRC’s and All Our Kin.  Sandy also passed around a sign up sheet</w:t>
      </w:r>
      <w:r w:rsidR="00E66106">
        <w:rPr>
          <w:rFonts w:ascii="Candara" w:hAnsi="Candara" w:cs="Calibri"/>
        </w:rPr>
        <w:t xml:space="preserve"> </w:t>
      </w:r>
      <w:r>
        <w:rPr>
          <w:rFonts w:ascii="Candara" w:hAnsi="Candara" w:cs="Calibri"/>
        </w:rPr>
        <w:t>(and a job description</w:t>
      </w:r>
      <w:r w:rsidR="00E66106">
        <w:rPr>
          <w:rFonts w:ascii="Candara" w:hAnsi="Candara" w:cs="Calibri"/>
        </w:rPr>
        <w:t>) for</w:t>
      </w:r>
      <w:r>
        <w:rPr>
          <w:rFonts w:ascii="Candara" w:hAnsi="Candara" w:cs="Calibri"/>
        </w:rPr>
        <w:t xml:space="preserve"> people to sign up to volunteer, in pairs, at the community events.  </w:t>
      </w:r>
    </w:p>
    <w:p w:rsidR="00502B4B" w:rsidRPr="00E66106" w:rsidRDefault="008B6D00" w:rsidP="00E66106">
      <w:pPr>
        <w:pStyle w:val="ListParagraph"/>
        <w:numPr>
          <w:ilvl w:val="1"/>
          <w:numId w:val="40"/>
        </w:numPr>
        <w:spacing w:after="120"/>
        <w:contextualSpacing w:val="0"/>
        <w:rPr>
          <w:rFonts w:ascii="Candara" w:hAnsi="Candara" w:cs="Calibri"/>
        </w:rPr>
      </w:pPr>
      <w:r w:rsidRPr="00E66106">
        <w:rPr>
          <w:rFonts w:ascii="Candara" w:hAnsi="Candara" w:cs="Calibri"/>
        </w:rPr>
        <w:t xml:space="preserve">PAFE – Galit spoke about the packets that the committee is developing. </w:t>
      </w:r>
      <w:r w:rsidR="00E66106">
        <w:rPr>
          <w:rFonts w:ascii="Candara" w:hAnsi="Candara" w:cs="Calibri"/>
        </w:rPr>
        <w:t xml:space="preserve"> A sample, in draft, of the Kids Kit document was distributed. The three formats for the kit were also passed around.</w:t>
      </w:r>
    </w:p>
    <w:p w:rsidR="00A859F2" w:rsidRPr="00E66106" w:rsidRDefault="00E66106" w:rsidP="00E66106">
      <w:pPr>
        <w:pStyle w:val="ListParagraph"/>
        <w:numPr>
          <w:ilvl w:val="0"/>
          <w:numId w:val="40"/>
        </w:numPr>
        <w:spacing w:after="120"/>
        <w:contextualSpacing w:val="0"/>
        <w:rPr>
          <w:rFonts w:ascii="Candara" w:hAnsi="Candara" w:cs="Calibri"/>
        </w:rPr>
      </w:pPr>
      <w:r>
        <w:rPr>
          <w:rFonts w:ascii="Candara" w:hAnsi="Candara" w:cs="Calibri"/>
        </w:rPr>
        <w:t>Old Business – Doreen Abubakar, who worked with Yury last year, recently was awarded a grant from Graustein to hold a Community Conversation in the Newhallville neighborhood. She is interested in having people join her work bringing services to the neighborhood.</w:t>
      </w:r>
    </w:p>
    <w:p w:rsidR="00A54AC4" w:rsidRDefault="00A54AC4" w:rsidP="00A54AC4">
      <w:pPr>
        <w:rPr>
          <w:rFonts w:ascii="Candara" w:hAnsi="Candara"/>
        </w:rPr>
      </w:pPr>
    </w:p>
    <w:p w:rsidR="00F70E3D" w:rsidRDefault="00F70E3D" w:rsidP="00844BA1">
      <w:pPr>
        <w:ind w:left="720"/>
        <w:rPr>
          <w:rFonts w:ascii="Calibri" w:hAnsi="Calibri" w:cs="Calibri"/>
        </w:rPr>
      </w:pPr>
    </w:p>
    <w:p w:rsidR="00E735FA" w:rsidRPr="0054778D" w:rsidRDefault="000200B9" w:rsidP="000200B9">
      <w:pPr>
        <w:rPr>
          <w:rFonts w:ascii="Candara" w:hAnsi="Candara" w:cs="Calibri"/>
          <w:b/>
          <w:sz w:val="22"/>
        </w:rPr>
      </w:pPr>
      <w:r>
        <w:rPr>
          <w:rFonts w:ascii="Candara" w:hAnsi="Candara" w:cs="Calibri"/>
          <w:b/>
          <w:sz w:val="22"/>
        </w:rPr>
        <w:t>Nex</w:t>
      </w:r>
      <w:r w:rsidR="001E4B5F">
        <w:rPr>
          <w:rFonts w:ascii="Candara" w:hAnsi="Candara" w:cs="Calibri"/>
          <w:b/>
          <w:sz w:val="22"/>
        </w:rPr>
        <w:t xml:space="preserve">t Meeting – Wednesday, </w:t>
      </w:r>
      <w:r w:rsidR="0093685B">
        <w:rPr>
          <w:rFonts w:ascii="Candara" w:hAnsi="Candara" w:cs="Calibri"/>
          <w:b/>
          <w:sz w:val="22"/>
        </w:rPr>
        <w:t xml:space="preserve">April </w:t>
      </w:r>
      <w:r w:rsidR="00E66106">
        <w:rPr>
          <w:rFonts w:ascii="Candara" w:hAnsi="Candara" w:cs="Calibri"/>
          <w:b/>
          <w:sz w:val="22"/>
        </w:rPr>
        <w:t>2,</w:t>
      </w:r>
      <w:r w:rsidR="00A859F2">
        <w:rPr>
          <w:rFonts w:ascii="Candara" w:hAnsi="Candara" w:cs="Calibri"/>
          <w:b/>
          <w:sz w:val="22"/>
        </w:rPr>
        <w:t xml:space="preserve"> 2014</w:t>
      </w:r>
      <w:r>
        <w:rPr>
          <w:rFonts w:ascii="Candara" w:hAnsi="Candara" w:cs="Calibri"/>
          <w:b/>
          <w:sz w:val="22"/>
        </w:rPr>
        <w:t xml:space="preserve"> at 3:00 </w:t>
      </w:r>
    </w:p>
    <w:sectPr w:rsidR="00E735FA" w:rsidRPr="0054778D"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06" w:rsidRDefault="00E66106">
      <w:r>
        <w:separator/>
      </w:r>
    </w:p>
  </w:endnote>
  <w:endnote w:type="continuationSeparator" w:id="0">
    <w:p w:rsidR="00E66106" w:rsidRDefault="00E6610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altName w:val="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06" w:rsidRDefault="00E66106" w:rsidP="00E735FA">
    <w:pPr>
      <w:pStyle w:val="Footer"/>
      <w:tabs>
        <w:tab w:val="clear" w:pos="4320"/>
        <w:tab w:val="center" w:pos="1260"/>
        <w:tab w:val="left" w:pos="9540"/>
      </w:tabs>
      <w:ind w:left="1260" w:right="1440"/>
      <w:jc w:val="center"/>
      <w:rPr>
        <w:rFonts w:ascii="Calibri" w:hAnsi="Calibri" w:cs="Calibri"/>
        <w:b/>
        <w:sz w:val="20"/>
        <w:szCs w:val="20"/>
      </w:rPr>
    </w:pPr>
  </w:p>
  <w:p w:rsidR="00E66106" w:rsidRDefault="00E66106" w:rsidP="00E735FA">
    <w:pPr>
      <w:pStyle w:val="Footer"/>
      <w:tabs>
        <w:tab w:val="clear" w:pos="4320"/>
        <w:tab w:val="center" w:pos="1260"/>
        <w:tab w:val="left" w:pos="9540"/>
      </w:tabs>
      <w:ind w:left="1260" w:right="1440"/>
      <w:jc w:val="center"/>
      <w:rPr>
        <w:rFonts w:ascii="Calibri" w:hAnsi="Calibri" w:cs="Calibri"/>
        <w:b/>
        <w:sz w:val="20"/>
        <w:szCs w:val="20"/>
      </w:rPr>
    </w:pPr>
  </w:p>
  <w:p w:rsidR="00E66106" w:rsidRDefault="00E66106" w:rsidP="00E735FA">
    <w:pPr>
      <w:pStyle w:val="Footer"/>
      <w:tabs>
        <w:tab w:val="clear" w:pos="4320"/>
        <w:tab w:val="center" w:pos="1260"/>
        <w:tab w:val="left" w:pos="9540"/>
      </w:tabs>
      <w:ind w:left="1260" w:right="1440"/>
      <w:jc w:val="center"/>
      <w:rPr>
        <w:rFonts w:ascii="Calibri" w:hAnsi="Calibri" w:cs="Calibri"/>
        <w:b/>
        <w:sz w:val="20"/>
        <w:szCs w:val="20"/>
      </w:rPr>
    </w:pPr>
  </w:p>
  <w:p w:rsidR="00E66106" w:rsidRPr="009D57E8" w:rsidRDefault="00E66106"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7216;mso-position-horizontal-relative:text;mso-position-vertical-relative:text">
          <v:imagedata r:id="rId2" o:title=""/>
        </v:shape>
        <o:OLEObject Type="Embed" ProgID="Presentations.Drawing.11" ShapeID="_x0000_s2049" DrawAspect="Content" ObjectID="_1330437210" r:id="rId3"/>
      </w:pict>
    </w:r>
    <w:r w:rsidRPr="009D57E8">
      <w:rPr>
        <w:rFonts w:ascii="Calibri" w:hAnsi="Calibri" w:cs="Calibri"/>
        <w:b/>
        <w:sz w:val="18"/>
        <w:szCs w:val="18"/>
      </w:rPr>
      <w:t xml:space="preserve">New Haven Early Childhood Council </w:t>
    </w:r>
  </w:p>
  <w:p w:rsidR="00E66106" w:rsidRPr="009D57E8" w:rsidRDefault="00E66106"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E66106" w:rsidRPr="009D57E8" w:rsidRDefault="00E66106"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E66106" w:rsidRPr="009D57E8" w:rsidRDefault="00E66106"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E66106" w:rsidRPr="00EB7D0C" w:rsidRDefault="00E66106"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06" w:rsidRDefault="00E66106">
      <w:r>
        <w:separator/>
      </w:r>
    </w:p>
  </w:footnote>
  <w:footnote w:type="continuationSeparator" w:id="0">
    <w:p w:rsidR="00E66106" w:rsidRDefault="00E661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06" w:rsidRPr="00DB224E" w:rsidRDefault="00E66106"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2867074"/>
    <w:multiLevelType w:val="hybridMultilevel"/>
    <w:tmpl w:val="CE70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2B59"/>
    <w:multiLevelType w:val="hybridMultilevel"/>
    <w:tmpl w:val="445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B6CF5"/>
    <w:multiLevelType w:val="hybridMultilevel"/>
    <w:tmpl w:val="9C5C2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C3AA4"/>
    <w:multiLevelType w:val="hybridMultilevel"/>
    <w:tmpl w:val="C096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76761"/>
    <w:multiLevelType w:val="hybridMultilevel"/>
    <w:tmpl w:val="7A8A8A1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1CE35C47"/>
    <w:multiLevelType w:val="hybridMultilevel"/>
    <w:tmpl w:val="BAE8D6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2263A7"/>
    <w:multiLevelType w:val="hybridMultilevel"/>
    <w:tmpl w:val="8C24C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844DB"/>
    <w:multiLevelType w:val="hybridMultilevel"/>
    <w:tmpl w:val="A06A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87B7F"/>
    <w:multiLevelType w:val="multilevel"/>
    <w:tmpl w:val="CD7CC93A"/>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36620ED1"/>
    <w:multiLevelType w:val="hybridMultilevel"/>
    <w:tmpl w:val="27986260"/>
    <w:lvl w:ilvl="0" w:tplc="CA8040D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04E52"/>
    <w:multiLevelType w:val="hybridMultilevel"/>
    <w:tmpl w:val="B45E2A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D3679"/>
    <w:multiLevelType w:val="hybridMultilevel"/>
    <w:tmpl w:val="EC203B4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6FA3172"/>
    <w:multiLevelType w:val="hybridMultilevel"/>
    <w:tmpl w:val="5FD03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057F52"/>
    <w:multiLevelType w:val="hybridMultilevel"/>
    <w:tmpl w:val="9F6A0E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472FBD"/>
    <w:multiLevelType w:val="hybridMultilevel"/>
    <w:tmpl w:val="4C7A56BC"/>
    <w:lvl w:ilvl="0" w:tplc="9F980D3E">
      <w:start w:val="1"/>
      <w:numFmt w:val="bullet"/>
      <w:lvlText w:val=""/>
      <w:lvlJc w:val="left"/>
      <w:pPr>
        <w:ind w:left="5760" w:hanging="504"/>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9">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95304F4"/>
    <w:multiLevelType w:val="hybridMultilevel"/>
    <w:tmpl w:val="6780F98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59C3520B"/>
    <w:multiLevelType w:val="hybridMultilevel"/>
    <w:tmpl w:val="90D6E3DE"/>
    <w:lvl w:ilvl="0" w:tplc="9F980D3E">
      <w:start w:val="1"/>
      <w:numFmt w:val="bullet"/>
      <w:lvlText w:val=""/>
      <w:lvlJc w:val="left"/>
      <w:pPr>
        <w:ind w:left="1584" w:hanging="50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C529C"/>
    <w:multiLevelType w:val="hybridMultilevel"/>
    <w:tmpl w:val="30D498A6"/>
    <w:lvl w:ilvl="0" w:tplc="CA8040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4132FA"/>
    <w:multiLevelType w:val="hybridMultilevel"/>
    <w:tmpl w:val="B67ADD0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B52F3"/>
    <w:multiLevelType w:val="hybridMultilevel"/>
    <w:tmpl w:val="7840BD6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EB2B76"/>
    <w:multiLevelType w:val="hybridMultilevel"/>
    <w:tmpl w:val="1DF222B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B2797"/>
    <w:multiLevelType w:val="hybridMultilevel"/>
    <w:tmpl w:val="1A3A6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983818"/>
    <w:multiLevelType w:val="hybridMultilevel"/>
    <w:tmpl w:val="3C4C7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E1B4A"/>
    <w:multiLevelType w:val="hybridMultilevel"/>
    <w:tmpl w:val="242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5088B"/>
    <w:multiLevelType w:val="hybridMultilevel"/>
    <w:tmpl w:val="B7BC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B278C"/>
    <w:multiLevelType w:val="hybridMultilevel"/>
    <w:tmpl w:val="CD7CC9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CF7C69"/>
    <w:multiLevelType w:val="hybridMultilevel"/>
    <w:tmpl w:val="D3B6A9E8"/>
    <w:lvl w:ilvl="0" w:tplc="281E6C8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A50C4F"/>
    <w:multiLevelType w:val="hybridMultilevel"/>
    <w:tmpl w:val="BDC0E0BA"/>
    <w:lvl w:ilvl="0" w:tplc="9F980D3E">
      <w:start w:val="1"/>
      <w:numFmt w:val="bullet"/>
      <w:lvlText w:val=""/>
      <w:lvlJc w:val="left"/>
      <w:pPr>
        <w:ind w:left="1944" w:hanging="504"/>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
    <w:nsid w:val="7E4B6880"/>
    <w:multiLevelType w:val="hybridMultilevel"/>
    <w:tmpl w:val="773A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31D1E"/>
    <w:multiLevelType w:val="hybridMultilevel"/>
    <w:tmpl w:val="6E8C72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EA09D5"/>
    <w:multiLevelType w:val="hybridMultilevel"/>
    <w:tmpl w:val="10168A94"/>
    <w:lvl w:ilvl="0" w:tplc="9F980D3E">
      <w:start w:val="1"/>
      <w:numFmt w:val="bullet"/>
      <w:lvlText w:val=""/>
      <w:lvlJc w:val="left"/>
      <w:pPr>
        <w:ind w:left="864" w:hanging="50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9"/>
  </w:num>
  <w:num w:numId="2">
    <w:abstractNumId w:val="6"/>
  </w:num>
  <w:num w:numId="3">
    <w:abstractNumId w:val="0"/>
  </w:num>
  <w:num w:numId="4">
    <w:abstractNumId w:val="11"/>
  </w:num>
  <w:num w:numId="5">
    <w:abstractNumId w:val="24"/>
  </w:num>
  <w:num w:numId="6">
    <w:abstractNumId w:val="19"/>
  </w:num>
  <w:num w:numId="7">
    <w:abstractNumId w:val="37"/>
  </w:num>
  <w:num w:numId="8">
    <w:abstractNumId w:val="1"/>
  </w:num>
  <w:num w:numId="9">
    <w:abstractNumId w:val="31"/>
  </w:num>
  <w:num w:numId="10">
    <w:abstractNumId w:val="26"/>
  </w:num>
  <w:num w:numId="11">
    <w:abstractNumId w:val="10"/>
  </w:num>
  <w:num w:numId="12">
    <w:abstractNumId w:val="15"/>
  </w:num>
  <w:num w:numId="13">
    <w:abstractNumId w:val="5"/>
  </w:num>
  <w:num w:numId="14">
    <w:abstractNumId w:val="17"/>
  </w:num>
  <w:num w:numId="15">
    <w:abstractNumId w:val="33"/>
  </w:num>
  <w:num w:numId="16">
    <w:abstractNumId w:val="12"/>
  </w:num>
  <w:num w:numId="17">
    <w:abstractNumId w:val="7"/>
  </w:num>
  <w:num w:numId="18">
    <w:abstractNumId w:val="18"/>
  </w:num>
  <w:num w:numId="19">
    <w:abstractNumId w:val="39"/>
  </w:num>
  <w:num w:numId="20">
    <w:abstractNumId w:val="20"/>
  </w:num>
  <w:num w:numId="21">
    <w:abstractNumId w:val="22"/>
  </w:num>
  <w:num w:numId="22">
    <w:abstractNumId w:val="23"/>
  </w:num>
  <w:num w:numId="23">
    <w:abstractNumId w:val="28"/>
  </w:num>
  <w:num w:numId="24">
    <w:abstractNumId w:val="35"/>
  </w:num>
  <w:num w:numId="25">
    <w:abstractNumId w:val="13"/>
  </w:num>
  <w:num w:numId="26">
    <w:abstractNumId w:val="36"/>
  </w:num>
  <w:num w:numId="27">
    <w:abstractNumId w:val="16"/>
  </w:num>
  <w:num w:numId="28">
    <w:abstractNumId w:val="21"/>
  </w:num>
  <w:num w:numId="29">
    <w:abstractNumId w:val="30"/>
  </w:num>
  <w:num w:numId="30">
    <w:abstractNumId w:val="3"/>
  </w:num>
  <w:num w:numId="31">
    <w:abstractNumId w:val="34"/>
  </w:num>
  <w:num w:numId="32">
    <w:abstractNumId w:val="4"/>
  </w:num>
  <w:num w:numId="33">
    <w:abstractNumId w:val="38"/>
  </w:num>
  <w:num w:numId="34">
    <w:abstractNumId w:val="8"/>
  </w:num>
  <w:num w:numId="35">
    <w:abstractNumId w:val="9"/>
  </w:num>
  <w:num w:numId="36">
    <w:abstractNumId w:val="32"/>
  </w:num>
  <w:num w:numId="37">
    <w:abstractNumId w:val="27"/>
  </w:num>
  <w:num w:numId="38">
    <w:abstractNumId w:val="2"/>
  </w:num>
  <w:num w:numId="39">
    <w:abstractNumId w:val="14"/>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200B9"/>
    <w:rsid w:val="00035AEB"/>
    <w:rsid w:val="00040471"/>
    <w:rsid w:val="00090225"/>
    <w:rsid w:val="000D522A"/>
    <w:rsid w:val="000F086F"/>
    <w:rsid w:val="00124376"/>
    <w:rsid w:val="00134B9E"/>
    <w:rsid w:val="00176A8D"/>
    <w:rsid w:val="001E4B5F"/>
    <w:rsid w:val="00205B1B"/>
    <w:rsid w:val="002B3E0C"/>
    <w:rsid w:val="002F2180"/>
    <w:rsid w:val="003009A0"/>
    <w:rsid w:val="00332977"/>
    <w:rsid w:val="00351EEB"/>
    <w:rsid w:val="00351F30"/>
    <w:rsid w:val="003A2C6C"/>
    <w:rsid w:val="003A4830"/>
    <w:rsid w:val="003C3E96"/>
    <w:rsid w:val="00437143"/>
    <w:rsid w:val="004949BF"/>
    <w:rsid w:val="004B67B4"/>
    <w:rsid w:val="004E5571"/>
    <w:rsid w:val="00502B4B"/>
    <w:rsid w:val="00503183"/>
    <w:rsid w:val="005259A6"/>
    <w:rsid w:val="0054690A"/>
    <w:rsid w:val="0054778D"/>
    <w:rsid w:val="00557542"/>
    <w:rsid w:val="00561769"/>
    <w:rsid w:val="005964DF"/>
    <w:rsid w:val="005B2157"/>
    <w:rsid w:val="005B6F84"/>
    <w:rsid w:val="005F2028"/>
    <w:rsid w:val="00620701"/>
    <w:rsid w:val="00627D10"/>
    <w:rsid w:val="00633197"/>
    <w:rsid w:val="006639CC"/>
    <w:rsid w:val="006C3795"/>
    <w:rsid w:val="006F58C8"/>
    <w:rsid w:val="007467FC"/>
    <w:rsid w:val="00781B90"/>
    <w:rsid w:val="007C0968"/>
    <w:rsid w:val="007E17A2"/>
    <w:rsid w:val="0081154F"/>
    <w:rsid w:val="00844BA1"/>
    <w:rsid w:val="0086195C"/>
    <w:rsid w:val="008A2DC1"/>
    <w:rsid w:val="008B1490"/>
    <w:rsid w:val="008B6D00"/>
    <w:rsid w:val="00917FF7"/>
    <w:rsid w:val="00933F99"/>
    <w:rsid w:val="0093685B"/>
    <w:rsid w:val="009509F8"/>
    <w:rsid w:val="00992E1A"/>
    <w:rsid w:val="009B116A"/>
    <w:rsid w:val="009C2B6C"/>
    <w:rsid w:val="009F6C19"/>
    <w:rsid w:val="00A30468"/>
    <w:rsid w:val="00A54AC4"/>
    <w:rsid w:val="00A819D7"/>
    <w:rsid w:val="00A859F2"/>
    <w:rsid w:val="00AB4FBD"/>
    <w:rsid w:val="00B91954"/>
    <w:rsid w:val="00BC4A56"/>
    <w:rsid w:val="00BC520A"/>
    <w:rsid w:val="00C114F4"/>
    <w:rsid w:val="00C7660E"/>
    <w:rsid w:val="00C77D48"/>
    <w:rsid w:val="00CD4D61"/>
    <w:rsid w:val="00D0798F"/>
    <w:rsid w:val="00D2076E"/>
    <w:rsid w:val="00D93F25"/>
    <w:rsid w:val="00DD5F39"/>
    <w:rsid w:val="00DE10F8"/>
    <w:rsid w:val="00E108CA"/>
    <w:rsid w:val="00E66106"/>
    <w:rsid w:val="00E735FA"/>
    <w:rsid w:val="00EB5A97"/>
    <w:rsid w:val="00EC4EF3"/>
    <w:rsid w:val="00F15DA6"/>
    <w:rsid w:val="00F70E3D"/>
    <w:rsid w:val="00F82546"/>
    <w:rsid w:val="00FA1619"/>
    <w:rsid w:val="00FC395C"/>
    <w:rsid w:val="00FD404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42</TotalTime>
  <Pages>1</Pages>
  <Words>403</Words>
  <Characters>2298</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2822</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Gail Ford</cp:lastModifiedBy>
  <cp:revision>3</cp:revision>
  <cp:lastPrinted>2014-02-25T21:59:00Z</cp:lastPrinted>
  <dcterms:created xsi:type="dcterms:W3CDTF">2014-03-17T20:11:00Z</dcterms:created>
  <dcterms:modified xsi:type="dcterms:W3CDTF">2014-03-17T21:07:00Z</dcterms:modified>
</cp:coreProperties>
</file>