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781B90" w:rsidRDefault="00781B90" w:rsidP="00EC4EF3">
      <w:pPr>
        <w:rPr>
          <w:rFonts w:ascii="Calibri" w:hAnsi="Calibri" w:cs="Calibri"/>
        </w:rPr>
      </w:pPr>
    </w:p>
    <w:p w:rsidR="00781B90" w:rsidRPr="00781B90" w:rsidRDefault="00781B90" w:rsidP="00EC4EF3">
      <w:pPr>
        <w:rPr>
          <w:rFonts w:ascii="Calibri" w:hAnsi="Calibri" w:cs="Calibri"/>
          <w:sz w:val="48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  <w:r w:rsidR="00FA1619">
        <w:rPr>
          <w:rFonts w:ascii="Candara" w:hAnsi="Candara" w:cs="Calibri"/>
          <w:b/>
          <w:sz w:val="22"/>
        </w:rPr>
        <w:t xml:space="preserve">  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8732B7">
        <w:rPr>
          <w:rFonts w:ascii="Candara" w:hAnsi="Candara" w:cs="Calibri"/>
          <w:b/>
          <w:sz w:val="22"/>
        </w:rPr>
        <w:t>February 19</w:t>
      </w:r>
      <w:r w:rsidR="00A54AC4">
        <w:rPr>
          <w:rFonts w:ascii="Candara" w:hAnsi="Candara" w:cs="Calibri"/>
          <w:b/>
          <w:sz w:val="22"/>
        </w:rPr>
        <w:t>, 2014</w:t>
      </w:r>
    </w:p>
    <w:p w:rsidR="00373EE9" w:rsidRDefault="00373EE9" w:rsidP="00E108C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Teach for America</w:t>
      </w:r>
    </w:p>
    <w:p w:rsidR="00BC4A56" w:rsidRDefault="00BC4A56" w:rsidP="00E108C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   3:00 PM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BC4A56">
        <w:rPr>
          <w:rFonts w:ascii="Candara" w:hAnsi="Candara" w:cs="Calibri"/>
          <w:sz w:val="22"/>
        </w:rPr>
        <w:t>January 8</w:t>
      </w:r>
      <w:r w:rsidR="00A54AC4">
        <w:rPr>
          <w:rFonts w:ascii="Candara" w:hAnsi="Candara" w:cs="Calibri"/>
          <w:sz w:val="22"/>
        </w:rPr>
        <w:t>,</w:t>
      </w:r>
      <w:r w:rsidR="00BC4A56">
        <w:rPr>
          <w:rFonts w:ascii="Candara" w:hAnsi="Candara" w:cs="Calibri"/>
          <w:sz w:val="22"/>
        </w:rPr>
        <w:t xml:space="preserve"> 2014</w:t>
      </w:r>
      <w:r w:rsidRPr="00A859F2">
        <w:rPr>
          <w:rFonts w:ascii="Candara" w:hAnsi="Candara" w:cs="Calibri"/>
          <w:sz w:val="22"/>
        </w:rPr>
        <w:t xml:space="preserve"> meeting </w:t>
      </w:r>
      <w:r w:rsidR="00BC4A56">
        <w:rPr>
          <w:rFonts w:ascii="Candara" w:hAnsi="Candara" w:cs="Calibri"/>
          <w:sz w:val="22"/>
        </w:rPr>
        <w:t xml:space="preserve">notes    </w:t>
      </w:r>
      <w:r w:rsidR="00BC4A56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A54AC4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992E1A" w:rsidRPr="00A859F2">
        <w:rPr>
          <w:rFonts w:ascii="Candara" w:hAnsi="Candara" w:cs="Calibri"/>
          <w:sz w:val="22"/>
        </w:rPr>
        <w:tab/>
      </w:r>
      <w:r w:rsidR="00A859F2">
        <w:rPr>
          <w:rFonts w:ascii="Candara" w:hAnsi="Candara" w:cs="Calibri"/>
          <w:sz w:val="22"/>
        </w:rPr>
        <w:t>5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BC4A56" w:rsidRDefault="00A54AC4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  <w:r w:rsidR="00BC4A56">
        <w:rPr>
          <w:rFonts w:ascii="Candara" w:hAnsi="Candara" w:cs="Calibri"/>
          <w:sz w:val="22"/>
        </w:rPr>
        <w:t xml:space="preserve">Advocacy </w:t>
      </w:r>
    </w:p>
    <w:p w:rsidR="00BC4A56" w:rsidRDefault="00BC4A56" w:rsidP="00BC4A56">
      <w:pPr>
        <w:numPr>
          <w:ilvl w:val="0"/>
          <w:numId w:val="34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Legislative Report – </w:t>
      </w:r>
      <w:proofErr w:type="spellStart"/>
      <w:r>
        <w:rPr>
          <w:rFonts w:ascii="Candara" w:hAnsi="Candara" w:cs="Calibri"/>
          <w:sz w:val="22"/>
        </w:rPr>
        <w:t>Cyd</w:t>
      </w:r>
      <w:proofErr w:type="spellEnd"/>
      <w:r>
        <w:rPr>
          <w:rFonts w:ascii="Candara" w:hAnsi="Candara" w:cs="Calibri"/>
          <w:sz w:val="22"/>
        </w:rPr>
        <w:t xml:space="preserve"> Oppenheimer</w:t>
      </w:r>
    </w:p>
    <w:p w:rsidR="00BC4A56" w:rsidRDefault="00BC4A56" w:rsidP="00BC4A56">
      <w:pPr>
        <w:numPr>
          <w:ilvl w:val="0"/>
          <w:numId w:val="33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Follow up from last month</w:t>
      </w:r>
      <w:r w:rsidR="008732B7">
        <w:rPr>
          <w:rFonts w:ascii="Candara" w:hAnsi="Candara" w:cs="Calibri"/>
          <w:sz w:val="22"/>
        </w:rPr>
        <w:tab/>
      </w:r>
      <w:r w:rsidR="008732B7">
        <w:rPr>
          <w:rFonts w:ascii="Candara" w:hAnsi="Candara" w:cs="Calibri"/>
          <w:sz w:val="22"/>
        </w:rPr>
        <w:tab/>
      </w:r>
      <w:r w:rsidR="008732B7">
        <w:rPr>
          <w:rFonts w:ascii="Candara" w:hAnsi="Candara" w:cs="Calibri"/>
          <w:sz w:val="22"/>
        </w:rPr>
        <w:tab/>
      </w:r>
      <w:r w:rsidR="008732B7">
        <w:rPr>
          <w:rFonts w:ascii="Candara" w:hAnsi="Candara" w:cs="Calibri"/>
          <w:sz w:val="22"/>
        </w:rPr>
        <w:tab/>
      </w:r>
      <w:r w:rsidR="008732B7">
        <w:rPr>
          <w:rFonts w:ascii="Candara" w:hAnsi="Candara" w:cs="Calibri"/>
          <w:sz w:val="22"/>
        </w:rPr>
        <w:tab/>
      </w:r>
      <w:r w:rsidR="008732B7">
        <w:rPr>
          <w:rFonts w:ascii="Candara" w:hAnsi="Candara" w:cs="Calibri"/>
          <w:sz w:val="22"/>
        </w:rPr>
        <w:tab/>
      </w:r>
      <w:r w:rsidR="008732B7">
        <w:rPr>
          <w:rFonts w:ascii="Candara" w:hAnsi="Candara" w:cs="Calibri"/>
          <w:sz w:val="22"/>
        </w:rPr>
        <w:tab/>
        <w:t>30 min</w:t>
      </w:r>
    </w:p>
    <w:p w:rsidR="008732B7" w:rsidRDefault="008732B7" w:rsidP="008732B7">
      <w:pPr>
        <w:ind w:left="720"/>
        <w:rPr>
          <w:rFonts w:ascii="Candara" w:hAnsi="Candara" w:cs="Calibri"/>
          <w:sz w:val="22"/>
        </w:rPr>
      </w:pPr>
    </w:p>
    <w:p w:rsidR="00A54AC4" w:rsidRPr="008732B7" w:rsidRDefault="00BC4A56" w:rsidP="008732B7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A54AC4" w:rsidRPr="00844BA1" w:rsidRDefault="00BC4A56" w:rsidP="00844BA1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844BA1">
        <w:rPr>
          <w:rFonts w:ascii="Candara" w:hAnsi="Candara" w:cs="Calibri"/>
        </w:rPr>
        <w:t>Committee Reports</w:t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  <w:t xml:space="preserve"> </w:t>
      </w:r>
      <w:r w:rsidR="00134B9E">
        <w:rPr>
          <w:rFonts w:ascii="Candara" w:hAnsi="Candara" w:cs="Calibri"/>
        </w:rPr>
        <w:tab/>
      </w:r>
      <w:r w:rsidR="00373EE9">
        <w:rPr>
          <w:rFonts w:ascii="Candara" w:hAnsi="Candara" w:cs="Calibri"/>
        </w:rPr>
        <w:t>15</w:t>
      </w:r>
      <w:r w:rsidR="00A54AC4" w:rsidRPr="00844BA1">
        <w:rPr>
          <w:rFonts w:ascii="Candara" w:hAnsi="Candara" w:cs="Calibri"/>
        </w:rPr>
        <w:t xml:space="preserve"> min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  <w:r w:rsidR="00BC4A56">
        <w:rPr>
          <w:rFonts w:ascii="Candara" w:hAnsi="Candara" w:cs="Calibri"/>
        </w:rPr>
        <w:t xml:space="preserve"> – WOYC Plans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8732B7" w:rsidRPr="00373EE9" w:rsidRDefault="008732B7" w:rsidP="00373EE9">
      <w:pPr>
        <w:ind w:left="360"/>
        <w:rPr>
          <w:rFonts w:ascii="Candara" w:hAnsi="Candara" w:cs="Calibri"/>
          <w:sz w:val="22"/>
        </w:rPr>
      </w:pPr>
      <w:r w:rsidRPr="00373EE9">
        <w:rPr>
          <w:rFonts w:ascii="Candara" w:hAnsi="Candara" w:cs="Calibri"/>
          <w:sz w:val="22"/>
        </w:rPr>
        <w:t>6.</w:t>
      </w:r>
      <w:r w:rsidR="00373EE9" w:rsidRPr="00373EE9">
        <w:rPr>
          <w:rFonts w:ascii="Candara" w:hAnsi="Candara" w:cs="Calibri"/>
          <w:sz w:val="22"/>
        </w:rPr>
        <w:t xml:space="preserve"> </w:t>
      </w:r>
      <w:r w:rsidR="00F7426C">
        <w:rPr>
          <w:rFonts w:ascii="Candara" w:hAnsi="Candara" w:cs="Calibri"/>
          <w:sz w:val="22"/>
        </w:rPr>
        <w:t xml:space="preserve">   </w:t>
      </w:r>
      <w:r w:rsidRPr="00373EE9">
        <w:rPr>
          <w:rFonts w:ascii="Candara" w:hAnsi="Candara" w:cs="Calibri"/>
          <w:sz w:val="22"/>
        </w:rPr>
        <w:t>Grants and Development Committee – Recommendations for Action</w:t>
      </w:r>
      <w:r w:rsidR="00373EE9">
        <w:rPr>
          <w:rFonts w:ascii="Candara" w:hAnsi="Candara" w:cs="Calibri"/>
          <w:sz w:val="22"/>
        </w:rPr>
        <w:tab/>
      </w:r>
      <w:r w:rsidR="00373EE9">
        <w:rPr>
          <w:rFonts w:ascii="Candara" w:hAnsi="Candara" w:cs="Calibri"/>
          <w:sz w:val="22"/>
        </w:rPr>
        <w:tab/>
        <w:t>45 min</w:t>
      </w:r>
    </w:p>
    <w:p w:rsidR="008732B7" w:rsidRDefault="008732B7" w:rsidP="008732B7">
      <w:pPr>
        <w:pStyle w:val="ListParagraph"/>
        <w:numPr>
          <w:ilvl w:val="1"/>
          <w:numId w:val="36"/>
        </w:numPr>
        <w:rPr>
          <w:rFonts w:ascii="Candara" w:hAnsi="Candara" w:cs="Calibri"/>
        </w:rPr>
      </w:pPr>
      <w:r>
        <w:rPr>
          <w:rFonts w:ascii="Candara" w:hAnsi="Candara" w:cs="Calibri"/>
        </w:rPr>
        <w:t>School Readiness Report</w:t>
      </w:r>
    </w:p>
    <w:p w:rsidR="008732B7" w:rsidRPr="00A859F2" w:rsidRDefault="008732B7" w:rsidP="008732B7">
      <w:pPr>
        <w:pStyle w:val="ListParagraph"/>
        <w:numPr>
          <w:ilvl w:val="1"/>
          <w:numId w:val="36"/>
        </w:numPr>
        <w:rPr>
          <w:rFonts w:ascii="Candara" w:hAnsi="Candara" w:cs="Calibri"/>
        </w:rPr>
      </w:pPr>
      <w:r>
        <w:rPr>
          <w:rFonts w:ascii="Candara" w:hAnsi="Candara" w:cs="Calibri"/>
        </w:rPr>
        <w:t>Process for Indentifying Grant Opportunities</w:t>
      </w: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8732B7" w:rsidRDefault="00844BA1" w:rsidP="008732B7">
      <w:pPr>
        <w:pStyle w:val="ListParagraph"/>
        <w:numPr>
          <w:ilvl w:val="0"/>
          <w:numId w:val="37"/>
        </w:numPr>
        <w:rPr>
          <w:rFonts w:ascii="Candara" w:hAnsi="Candara" w:cs="Calibri"/>
        </w:rPr>
      </w:pPr>
      <w:r w:rsidRPr="008732B7">
        <w:rPr>
          <w:rFonts w:ascii="Candara" w:hAnsi="Candara" w:cs="Calibri"/>
        </w:rPr>
        <w:t xml:space="preserve">Old Business      </w:t>
      </w:r>
      <w:r w:rsidRPr="008732B7">
        <w:rPr>
          <w:rFonts w:ascii="Candara" w:hAnsi="Candara" w:cs="Calibri"/>
        </w:rPr>
        <w:tab/>
      </w:r>
      <w:r w:rsidRPr="008732B7">
        <w:rPr>
          <w:rFonts w:ascii="Candara" w:hAnsi="Candara" w:cs="Calibri"/>
        </w:rPr>
        <w:tab/>
      </w:r>
      <w:r w:rsidRPr="008732B7">
        <w:rPr>
          <w:rFonts w:ascii="Candara" w:hAnsi="Candara" w:cs="Calibri"/>
        </w:rPr>
        <w:tab/>
      </w:r>
      <w:r w:rsidRPr="008732B7">
        <w:rPr>
          <w:rFonts w:ascii="Candara" w:hAnsi="Candara" w:cs="Calibri"/>
        </w:rPr>
        <w:tab/>
      </w:r>
      <w:r w:rsidRPr="008732B7">
        <w:rPr>
          <w:rFonts w:ascii="Candara" w:hAnsi="Candara" w:cs="Calibri"/>
        </w:rPr>
        <w:tab/>
      </w:r>
      <w:r w:rsidRPr="008732B7">
        <w:rPr>
          <w:rFonts w:ascii="Candara" w:hAnsi="Candara" w:cs="Calibri"/>
        </w:rPr>
        <w:tab/>
      </w:r>
      <w:r w:rsidRPr="008732B7">
        <w:rPr>
          <w:rFonts w:ascii="Candara" w:hAnsi="Candara" w:cs="Calibri"/>
        </w:rPr>
        <w:tab/>
      </w:r>
      <w:r w:rsidR="00134B9E" w:rsidRPr="008732B7">
        <w:rPr>
          <w:rFonts w:ascii="Candara" w:hAnsi="Candara" w:cs="Calibri"/>
        </w:rPr>
        <w:tab/>
      </w:r>
      <w:r w:rsidR="00A54AC4" w:rsidRPr="008732B7">
        <w:rPr>
          <w:rFonts w:ascii="Candara" w:hAnsi="Candara" w:cs="Calibri"/>
        </w:rPr>
        <w:t>5</w:t>
      </w:r>
      <w:r w:rsidR="00A859F2" w:rsidRPr="008732B7">
        <w:rPr>
          <w:rFonts w:ascii="Candara" w:hAnsi="Candara" w:cs="Calibri"/>
        </w:rPr>
        <w:t xml:space="preserve"> min</w:t>
      </w:r>
      <w:r w:rsidR="00FC395C" w:rsidRPr="008732B7">
        <w:rPr>
          <w:rFonts w:ascii="Candara" w:hAnsi="Candara" w:cs="Calibri"/>
        </w:rPr>
        <w:tab/>
      </w:r>
      <w:r w:rsidR="00FC395C" w:rsidRPr="008732B7">
        <w:rPr>
          <w:rFonts w:ascii="Candara" w:hAnsi="Candara" w:cs="Calibri"/>
        </w:rPr>
        <w:tab/>
      </w:r>
    </w:p>
    <w:p w:rsidR="00373EE9" w:rsidRDefault="00373EE9" w:rsidP="00992E1A">
      <w:pPr>
        <w:ind w:left="720"/>
        <w:rPr>
          <w:rFonts w:ascii="Candara" w:hAnsi="Candara" w:cs="Calibri"/>
        </w:rPr>
      </w:pPr>
    </w:p>
    <w:p w:rsidR="00992E1A" w:rsidRPr="00A859F2" w:rsidRDefault="00992E1A" w:rsidP="00992E1A">
      <w:pPr>
        <w:ind w:left="720"/>
        <w:rPr>
          <w:rFonts w:ascii="Candara" w:hAnsi="Candara" w:cs="Calibri"/>
        </w:rPr>
      </w:pPr>
    </w:p>
    <w:p w:rsidR="0054778D" w:rsidRPr="008732B7" w:rsidRDefault="00BC4A56" w:rsidP="00373EE9">
      <w:pPr>
        <w:pStyle w:val="ListParagraph"/>
        <w:numPr>
          <w:ilvl w:val="0"/>
          <w:numId w:val="37"/>
        </w:numPr>
        <w:ind w:left="360" w:firstLine="0"/>
        <w:rPr>
          <w:rFonts w:ascii="Candara" w:hAnsi="Candara"/>
        </w:rPr>
      </w:pPr>
      <w:r w:rsidRPr="008732B7">
        <w:rPr>
          <w:rFonts w:ascii="Candara" w:hAnsi="Candara"/>
        </w:rPr>
        <w:t>New Business</w:t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Pr="008732B7">
        <w:rPr>
          <w:rFonts w:ascii="Candara" w:hAnsi="Candara"/>
        </w:rPr>
        <w:tab/>
      </w:r>
      <w:r w:rsidR="00134B9E" w:rsidRPr="008732B7">
        <w:rPr>
          <w:rFonts w:ascii="Candara" w:hAnsi="Candara"/>
        </w:rPr>
        <w:tab/>
      </w:r>
      <w:r w:rsidR="00A54AC4" w:rsidRPr="008732B7">
        <w:rPr>
          <w:rFonts w:ascii="Candara" w:hAnsi="Candara"/>
        </w:rPr>
        <w:t>5</w:t>
      </w:r>
      <w:r w:rsidR="0054778D" w:rsidRPr="008732B7">
        <w:rPr>
          <w:rFonts w:ascii="Candara" w:hAnsi="Candara"/>
        </w:rPr>
        <w:t xml:space="preserve"> min</w:t>
      </w:r>
    </w:p>
    <w:p w:rsidR="00373EE9" w:rsidRDefault="00844BA1" w:rsidP="00844BA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5B6F84" w:rsidRPr="00844BA1" w:rsidRDefault="005B6F84" w:rsidP="00844BA1">
      <w:pPr>
        <w:ind w:left="720"/>
        <w:rPr>
          <w:rFonts w:ascii="Calibri" w:hAnsi="Calibri" w:cs="Calibri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CD4D61">
        <w:rPr>
          <w:rFonts w:ascii="Candara" w:hAnsi="Candara" w:cs="Calibri"/>
          <w:b/>
          <w:sz w:val="22"/>
        </w:rPr>
        <w:t>March</w:t>
      </w:r>
      <w:r w:rsidR="00A54AC4">
        <w:rPr>
          <w:rFonts w:ascii="Candara" w:hAnsi="Candara" w:cs="Calibri"/>
          <w:b/>
          <w:sz w:val="22"/>
        </w:rPr>
        <w:t xml:space="preserve"> 5</w:t>
      </w:r>
      <w:r w:rsidR="00A859F2">
        <w:rPr>
          <w:rFonts w:ascii="Candara" w:hAnsi="Candara" w:cs="Calibri"/>
          <w:b/>
          <w:sz w:val="22"/>
        </w:rPr>
        <w:t>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E9" w:rsidRDefault="00373EE9">
      <w:r>
        <w:separator/>
      </w:r>
    </w:p>
  </w:endnote>
  <w:endnote w:type="continuationSeparator" w:id="0">
    <w:p w:rsidR="00373EE9" w:rsidRDefault="0037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E9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373EE9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373EE9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373EE9" w:rsidRPr="009D57E8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27644183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373EE9" w:rsidRPr="009D57E8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373EE9" w:rsidRPr="009D57E8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373EE9" w:rsidRPr="009D57E8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373EE9" w:rsidRPr="00EB7D0C" w:rsidRDefault="00373EE9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E9" w:rsidRDefault="00373EE9">
      <w:r>
        <w:separator/>
      </w:r>
    </w:p>
  </w:footnote>
  <w:footnote w:type="continuationSeparator" w:id="0">
    <w:p w:rsidR="00373EE9" w:rsidRDefault="00373EE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E9" w:rsidRPr="00DB224E" w:rsidRDefault="00373EE9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4055C"/>
    <w:multiLevelType w:val="hybridMultilevel"/>
    <w:tmpl w:val="9AA66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844DB"/>
    <w:multiLevelType w:val="hybridMultilevel"/>
    <w:tmpl w:val="A06A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9D2171"/>
    <w:multiLevelType w:val="hybridMultilevel"/>
    <w:tmpl w:val="C2F6ED4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34"/>
  </w:num>
  <w:num w:numId="8">
    <w:abstractNumId w:val="1"/>
  </w:num>
  <w:num w:numId="9">
    <w:abstractNumId w:val="29"/>
  </w:num>
  <w:num w:numId="10">
    <w:abstractNumId w:val="24"/>
  </w:num>
  <w:num w:numId="11">
    <w:abstractNumId w:val="10"/>
  </w:num>
  <w:num w:numId="12">
    <w:abstractNumId w:val="14"/>
  </w:num>
  <w:num w:numId="13">
    <w:abstractNumId w:val="5"/>
  </w:num>
  <w:num w:numId="14">
    <w:abstractNumId w:val="16"/>
  </w:num>
  <w:num w:numId="15">
    <w:abstractNumId w:val="30"/>
  </w:num>
  <w:num w:numId="16">
    <w:abstractNumId w:val="12"/>
  </w:num>
  <w:num w:numId="17">
    <w:abstractNumId w:val="7"/>
  </w:num>
  <w:num w:numId="18">
    <w:abstractNumId w:val="17"/>
  </w:num>
  <w:num w:numId="19">
    <w:abstractNumId w:val="36"/>
  </w:num>
  <w:num w:numId="20">
    <w:abstractNumId w:val="19"/>
  </w:num>
  <w:num w:numId="21">
    <w:abstractNumId w:val="21"/>
  </w:num>
  <w:num w:numId="22">
    <w:abstractNumId w:val="22"/>
  </w:num>
  <w:num w:numId="23">
    <w:abstractNumId w:val="25"/>
  </w:num>
  <w:num w:numId="24">
    <w:abstractNumId w:val="32"/>
  </w:num>
  <w:num w:numId="25">
    <w:abstractNumId w:val="13"/>
  </w:num>
  <w:num w:numId="26">
    <w:abstractNumId w:val="33"/>
  </w:num>
  <w:num w:numId="27">
    <w:abstractNumId w:val="15"/>
  </w:num>
  <w:num w:numId="28">
    <w:abstractNumId w:val="20"/>
  </w:num>
  <w:num w:numId="29">
    <w:abstractNumId w:val="28"/>
  </w:num>
  <w:num w:numId="30">
    <w:abstractNumId w:val="2"/>
  </w:num>
  <w:num w:numId="31">
    <w:abstractNumId w:val="31"/>
  </w:num>
  <w:num w:numId="32">
    <w:abstractNumId w:val="3"/>
  </w:num>
  <w:num w:numId="33">
    <w:abstractNumId w:val="35"/>
  </w:num>
  <w:num w:numId="34">
    <w:abstractNumId w:val="8"/>
  </w:num>
  <w:num w:numId="35">
    <w:abstractNumId w:val="9"/>
  </w:num>
  <w:num w:numId="36">
    <w:abstractNumId w:val="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522A"/>
    <w:rsid w:val="000F086F"/>
    <w:rsid w:val="00124376"/>
    <w:rsid w:val="00134B9E"/>
    <w:rsid w:val="00176A8D"/>
    <w:rsid w:val="001E4B5F"/>
    <w:rsid w:val="00205B1B"/>
    <w:rsid w:val="0024068B"/>
    <w:rsid w:val="002B3E0C"/>
    <w:rsid w:val="003009A0"/>
    <w:rsid w:val="00351F30"/>
    <w:rsid w:val="00373EE9"/>
    <w:rsid w:val="003A2C6C"/>
    <w:rsid w:val="003A4830"/>
    <w:rsid w:val="003C3E96"/>
    <w:rsid w:val="00437143"/>
    <w:rsid w:val="004949BF"/>
    <w:rsid w:val="004B67B4"/>
    <w:rsid w:val="004E5571"/>
    <w:rsid w:val="00503183"/>
    <w:rsid w:val="0054690A"/>
    <w:rsid w:val="0054778D"/>
    <w:rsid w:val="00557542"/>
    <w:rsid w:val="00561769"/>
    <w:rsid w:val="005964DF"/>
    <w:rsid w:val="005B2157"/>
    <w:rsid w:val="005B6F84"/>
    <w:rsid w:val="005F2028"/>
    <w:rsid w:val="00620701"/>
    <w:rsid w:val="00633197"/>
    <w:rsid w:val="006639CC"/>
    <w:rsid w:val="006C3795"/>
    <w:rsid w:val="006F58C8"/>
    <w:rsid w:val="00781B90"/>
    <w:rsid w:val="007C0968"/>
    <w:rsid w:val="007E17A2"/>
    <w:rsid w:val="00844BA1"/>
    <w:rsid w:val="008732B7"/>
    <w:rsid w:val="008A2DC1"/>
    <w:rsid w:val="008B1490"/>
    <w:rsid w:val="00917FF7"/>
    <w:rsid w:val="00933F99"/>
    <w:rsid w:val="009509F8"/>
    <w:rsid w:val="00992E1A"/>
    <w:rsid w:val="009B116A"/>
    <w:rsid w:val="009F6C19"/>
    <w:rsid w:val="00A30468"/>
    <w:rsid w:val="00A54AC4"/>
    <w:rsid w:val="00A819D7"/>
    <w:rsid w:val="00A859F2"/>
    <w:rsid w:val="00AB4FBD"/>
    <w:rsid w:val="00BC4A56"/>
    <w:rsid w:val="00BC520A"/>
    <w:rsid w:val="00C114F4"/>
    <w:rsid w:val="00C7660E"/>
    <w:rsid w:val="00C77D48"/>
    <w:rsid w:val="00CD4D61"/>
    <w:rsid w:val="00D0798F"/>
    <w:rsid w:val="00D2076E"/>
    <w:rsid w:val="00D93F25"/>
    <w:rsid w:val="00DD5F39"/>
    <w:rsid w:val="00DE10F8"/>
    <w:rsid w:val="00E108CA"/>
    <w:rsid w:val="00E735FA"/>
    <w:rsid w:val="00EB5A97"/>
    <w:rsid w:val="00EC4EF3"/>
    <w:rsid w:val="00EE7916"/>
    <w:rsid w:val="00F15DA6"/>
    <w:rsid w:val="00F7426C"/>
    <w:rsid w:val="00F82546"/>
    <w:rsid w:val="00FA1619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20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919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6</cp:revision>
  <cp:lastPrinted>2013-10-02T16:37:00Z</cp:lastPrinted>
  <dcterms:created xsi:type="dcterms:W3CDTF">2014-02-12T19:52:00Z</dcterms:created>
  <dcterms:modified xsi:type="dcterms:W3CDTF">2014-02-13T14:17:00Z</dcterms:modified>
</cp:coreProperties>
</file>