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280" w:rsidRDefault="00265280">
      <w:r>
        <w:t>NHECCApril 4 mtg notes</w:t>
      </w:r>
    </w:p>
    <w:p w:rsidR="00265280" w:rsidRDefault="00265280"/>
    <w:p w:rsidR="008471AE" w:rsidRDefault="008471AE">
      <w:r>
        <w:t>Announcements:</w:t>
      </w:r>
    </w:p>
    <w:p w:rsidR="00265280" w:rsidRDefault="00265280">
      <w:r>
        <w:t xml:space="preserve">FHCHC </w:t>
      </w:r>
      <w:r w:rsidR="008471AE">
        <w:t>is holding a Circle of Security group for parents. Evelyn will s</w:t>
      </w:r>
      <w:r>
        <w:t>end a flyer</w:t>
      </w:r>
      <w:r w:rsidR="008471AE">
        <w:t xml:space="preserve"> to Randi to distribute.</w:t>
      </w:r>
    </w:p>
    <w:p w:rsidR="00C00B09" w:rsidRDefault="00C00B09"/>
    <w:p w:rsidR="00265280" w:rsidRDefault="008471AE">
      <w:r>
        <w:t>Merrill Gay, president of the ECAlliance will be talking to parents and teachers about how to be an effective advocate for children.  Gateway Community College rm S412,  April 19</w:t>
      </w:r>
      <w:r w:rsidRPr="008471AE">
        <w:rPr>
          <w:vertAlign w:val="superscript"/>
        </w:rPr>
        <w:t>th</w:t>
      </w:r>
      <w:r>
        <w:t xml:space="preserve">, 4:30-5:30.  </w:t>
      </w:r>
    </w:p>
    <w:p w:rsidR="00C00B09" w:rsidRDefault="00C00B09"/>
    <w:p w:rsidR="00C00B09" w:rsidRDefault="00C00B09" w:rsidP="009620BD">
      <w:proofErr w:type="spellStart"/>
      <w:r>
        <w:t>ONECITY</w:t>
      </w:r>
      <w:proofErr w:type="spellEnd"/>
      <w:r>
        <w:t>:</w:t>
      </w:r>
    </w:p>
    <w:p w:rsidR="00C00B09" w:rsidRDefault="00C00B09" w:rsidP="009620BD">
      <w:r>
        <w:t xml:space="preserve">Kim Harris shared the work she has been doing with management teams across the city, to create ONE CITY-60 days of summer.  It is a opportunity for organizations and business to highlight what they do, share an activity with New Haven’s </w:t>
      </w:r>
      <w:proofErr w:type="spellStart"/>
      <w:r>
        <w:t>famlies</w:t>
      </w:r>
      <w:proofErr w:type="spellEnd"/>
      <w:r>
        <w:t xml:space="preserve">.  Businesses are being encouraged to give discounts to families using the </w:t>
      </w:r>
      <w:proofErr w:type="spellStart"/>
      <w:r>
        <w:t>ONECITY</w:t>
      </w:r>
      <w:proofErr w:type="spellEnd"/>
      <w:r>
        <w:t xml:space="preserve"> discount card.  There will be more info on the website </w:t>
      </w:r>
      <w:hyperlink r:id="rId4" w:history="1">
        <w:r w:rsidRPr="00757F15">
          <w:rPr>
            <w:rStyle w:val="Hyperlink"/>
          </w:rPr>
          <w:t>www.onecityinitiative.org</w:t>
        </w:r>
      </w:hyperlink>
      <w:r>
        <w:t xml:space="preserve">   It will all kick off on June 28</w:t>
      </w:r>
      <w:r w:rsidRPr="00103F15">
        <w:rPr>
          <w:vertAlign w:val="superscript"/>
        </w:rPr>
        <w:t>th</w:t>
      </w:r>
      <w:r>
        <w:t xml:space="preserve"> with a family fair at the Field House from 4-8pm</w:t>
      </w:r>
    </w:p>
    <w:p w:rsidR="00C00B09" w:rsidRDefault="00C00B09">
      <w:bookmarkStart w:id="0" w:name="_GoBack"/>
      <w:bookmarkEnd w:id="0"/>
    </w:p>
    <w:p w:rsidR="002B372C" w:rsidRDefault="002B372C"/>
    <w:p w:rsidR="002B372C" w:rsidRDefault="002B372C">
      <w:r>
        <w:t>Presentation by Georgia Goldburn of CERCLE</w:t>
      </w:r>
    </w:p>
    <w:p w:rsidR="00265280" w:rsidRDefault="002B372C">
      <w:r>
        <w:t xml:space="preserve">CERCLE is a </w:t>
      </w:r>
      <w:r w:rsidR="00265280">
        <w:t>new non profit</w:t>
      </w:r>
    </w:p>
    <w:p w:rsidR="00265280" w:rsidRDefault="00265280">
      <w:r>
        <w:t>7 ECE centers and family child care providers in a shared services network</w:t>
      </w:r>
    </w:p>
    <w:p w:rsidR="00857934" w:rsidRDefault="002B372C">
      <w:r>
        <w:t>CERCLE researched shared services, i</w:t>
      </w:r>
      <w:r w:rsidR="00265280">
        <w:t>ncluding needs of rural providers. All said finding quality</w:t>
      </w:r>
      <w:r w:rsidR="0063565D">
        <w:t xml:space="preserve"> teachers was a problem.  As a result, they created a </w:t>
      </w:r>
      <w:r w:rsidR="001D20F6">
        <w:t>Teacher in Residence P</w:t>
      </w:r>
      <w:r w:rsidR="00857934">
        <w:t>rogram</w:t>
      </w:r>
      <w:r w:rsidR="001D20F6">
        <w:t>.  Is is a</w:t>
      </w:r>
      <w:r w:rsidR="00857934">
        <w:t xml:space="preserve"> 12 month ECE apprentice program</w:t>
      </w:r>
      <w:r w:rsidR="001D20F6">
        <w:t xml:space="preserve">.  </w:t>
      </w:r>
      <w:r w:rsidR="003318B0">
        <w:t xml:space="preserve">To find </w:t>
      </w:r>
      <w:r w:rsidR="00857934">
        <w:t xml:space="preserve">candidates—went to Workforce Development </w:t>
      </w:r>
      <w:r w:rsidR="0070730A">
        <w:t>and STRIVE</w:t>
      </w:r>
      <w:r w:rsidR="00207C0C">
        <w:t xml:space="preserve"> and</w:t>
      </w:r>
      <w:r w:rsidR="0070730A">
        <w:t xml:space="preserve"> NFN </w:t>
      </w:r>
      <w:r w:rsidR="00857934">
        <w:t>to find women of color who need employment.  Including women with disabilities.</w:t>
      </w:r>
    </w:p>
    <w:p w:rsidR="00857934" w:rsidRDefault="00207C0C">
      <w:r>
        <w:t>Eventually, they w</w:t>
      </w:r>
      <w:r w:rsidR="00857934">
        <w:t>ant to work with GCC to develop a cohort for them</w:t>
      </w:r>
      <w:r w:rsidR="00455775">
        <w:t>.</w:t>
      </w:r>
    </w:p>
    <w:p w:rsidR="00857934" w:rsidRDefault="00455775">
      <w:r>
        <w:t xml:space="preserve">Three parts to the program:  </w:t>
      </w:r>
    </w:p>
    <w:p w:rsidR="00857934" w:rsidRDefault="00857934">
      <w:r>
        <w:t>Learn, Practice, Perform</w:t>
      </w:r>
    </w:p>
    <w:p w:rsidR="00857934" w:rsidRDefault="00857934">
      <w:r>
        <w:t>Learn-200 hours of professional dev  aligned to the CT Core Knowledge and Competencies…</w:t>
      </w:r>
    </w:p>
    <w:p w:rsidR="00857934" w:rsidRDefault="00857934">
      <w:r>
        <w:t>Practice: 384 hours on the job training at NAEYC accredited centers</w:t>
      </w:r>
    </w:p>
    <w:p w:rsidR="00857934" w:rsidRDefault="00857934">
      <w:r>
        <w:t xml:space="preserve">Perform:  Place in full or part-time position as assistant teachers.  640 hours of work assignment </w:t>
      </w:r>
    </w:p>
    <w:p w:rsidR="00857934" w:rsidRDefault="00857934">
      <w:r>
        <w:t xml:space="preserve">Outputs </w:t>
      </w:r>
    </w:p>
    <w:p w:rsidR="00455775" w:rsidRDefault="00455775">
      <w:r>
        <w:t>1</w:t>
      </w:r>
      <w:r w:rsidRPr="00455775">
        <w:rPr>
          <w:vertAlign w:val="superscript"/>
        </w:rPr>
        <w:t>st</w:t>
      </w:r>
      <w:r>
        <w:t xml:space="preserve"> cohort:</w:t>
      </w:r>
    </w:p>
    <w:p w:rsidR="00857934" w:rsidRDefault="00857934">
      <w:r>
        <w:t>1 ECE 3-credit course</w:t>
      </w:r>
    </w:p>
    <w:p w:rsidR="00857934" w:rsidRDefault="00857934">
      <w:r>
        <w:t>3 of 7 candidates were placed</w:t>
      </w:r>
      <w:r w:rsidR="00455775">
        <w:t xml:space="preserve"> in EC jobs after completing the program</w:t>
      </w:r>
    </w:p>
    <w:p w:rsidR="00857934" w:rsidRDefault="00857934">
      <w:r>
        <w:t>2</w:t>
      </w:r>
      <w:r w:rsidRPr="00857934">
        <w:rPr>
          <w:vertAlign w:val="superscript"/>
        </w:rPr>
        <w:t>nd</w:t>
      </w:r>
      <w:r>
        <w:t xml:space="preserve"> cohort—3 candidates including  with 1 with cerebral palsy</w:t>
      </w:r>
    </w:p>
    <w:p w:rsidR="00857934" w:rsidRDefault="00857934"/>
    <w:p w:rsidR="00BA708E" w:rsidRDefault="00BA708E">
      <w:r>
        <w:t>Committee Reports:</w:t>
      </w:r>
    </w:p>
    <w:p w:rsidR="00BA708E" w:rsidRDefault="0070730A">
      <w:r>
        <w:t>Grants Committee</w:t>
      </w:r>
      <w:r w:rsidR="00BA708E">
        <w:t xml:space="preserve"> </w:t>
      </w:r>
    </w:p>
    <w:p w:rsidR="00184E8C" w:rsidRDefault="00BA708E">
      <w:r>
        <w:t>On March 28</w:t>
      </w:r>
      <w:r w:rsidRPr="00BA708E">
        <w:rPr>
          <w:vertAlign w:val="superscript"/>
        </w:rPr>
        <w:t>th</w:t>
      </w:r>
      <w:r w:rsidR="00184E8C">
        <w:t xml:space="preserve">, </w:t>
      </w:r>
      <w:r>
        <w:t>30 council and community members met for an orientation to review SR grant applications and conduct site visits.  The teams (2 reviewers/grant application) will meet again</w:t>
      </w:r>
      <w:r w:rsidR="006B3698">
        <w:t xml:space="preserve"> on April 23</w:t>
      </w:r>
      <w:r w:rsidR="006B3698" w:rsidRPr="006B3698">
        <w:rPr>
          <w:vertAlign w:val="superscript"/>
        </w:rPr>
        <w:t>rd</w:t>
      </w:r>
      <w:r w:rsidR="006B3698">
        <w:t xml:space="preserve"> to share their comments.</w:t>
      </w:r>
    </w:p>
    <w:p w:rsidR="00184E8C" w:rsidRDefault="006B3698">
      <w:r>
        <w:t>The QE grant applications will be reviewed on April 25 and 30.  Council members with no QE conflicts are welcome to volunteer.  Sue Logston will help.</w:t>
      </w:r>
    </w:p>
    <w:p w:rsidR="0070730A" w:rsidRDefault="0070730A"/>
    <w:p w:rsidR="0070730A" w:rsidRDefault="00B25E17">
      <w:r>
        <w:t xml:space="preserve">Zero to Eight next meeting is </w:t>
      </w:r>
      <w:r w:rsidR="0070730A">
        <w:t>April 26</w:t>
      </w:r>
      <w:r w:rsidR="00CA783E">
        <w:t xml:space="preserve">, </w:t>
      </w:r>
      <w:r>
        <w:t xml:space="preserve"> 3 pm at UW</w:t>
      </w:r>
    </w:p>
    <w:p w:rsidR="00B25E17" w:rsidRDefault="00B25E17">
      <w:r>
        <w:t xml:space="preserve">Randi to send out an announcement to ALL council </w:t>
      </w:r>
      <w:r w:rsidR="00CA783E">
        <w:t>members</w:t>
      </w:r>
      <w:r>
        <w:t xml:space="preserve"> and friends.  </w:t>
      </w:r>
    </w:p>
    <w:p w:rsidR="00B25E17" w:rsidRDefault="00B25E17"/>
    <w:p w:rsidR="00B25E17" w:rsidRDefault="00F91BC9">
      <w:r>
        <w:lastRenderedPageBreak/>
        <w:t xml:space="preserve">Racial Equity </w:t>
      </w:r>
      <w:proofErr w:type="spellStart"/>
      <w:r>
        <w:t>Commmittee</w:t>
      </w:r>
      <w:proofErr w:type="spellEnd"/>
      <w:r>
        <w:t xml:space="preserve">:  completed a racial equity and diversity </w:t>
      </w:r>
      <w:r w:rsidR="00B25E17">
        <w:t xml:space="preserve">training for 25 SR providers and others (2 council members and </w:t>
      </w:r>
      <w:r w:rsidR="00385ACC">
        <w:t xml:space="preserve">staff from Harris and Tucker).  It was very successful!  Kim commented that her staff came back and shared with the rest of the staff what they learned and their enthusiasm </w:t>
      </w:r>
    </w:p>
    <w:p w:rsidR="00385ACC" w:rsidRDefault="00385ACC">
      <w:r>
        <w:t xml:space="preserve">Providers approached Tirzah and Randi about having the training for their staff.  </w:t>
      </w:r>
    </w:p>
    <w:p w:rsidR="00385ACC" w:rsidRDefault="00385ACC"/>
    <w:p w:rsidR="0025239D" w:rsidRDefault="009934D8">
      <w:r>
        <w:t xml:space="preserve"> </w:t>
      </w:r>
      <w:r w:rsidR="0025239D">
        <w:t>WOYC:  All council members are invited to attend the April 26</w:t>
      </w:r>
      <w:r w:rsidR="0025239D" w:rsidRPr="0025239D">
        <w:rPr>
          <w:vertAlign w:val="superscript"/>
        </w:rPr>
        <w:t>th</w:t>
      </w:r>
      <w:r w:rsidR="0025239D">
        <w:t xml:space="preserve"> Teacher Appreciation Night at the Children Museum.  This event is the Council’s way of saying “thank you” to all the SR teachers for their dedication and hard work.  Please come to show your appreciation and meet these wonderful people!</w:t>
      </w:r>
    </w:p>
    <w:p w:rsidR="009934D8" w:rsidRDefault="009934D8"/>
    <w:p w:rsidR="00926920" w:rsidRDefault="00926920"/>
    <w:p w:rsidR="00ED4E7E" w:rsidRDefault="00ED4E7E" w:rsidP="00103F15">
      <w:pPr>
        <w:pStyle w:val="NormalWeb"/>
        <w:spacing w:before="0" w:beforeAutospacing="0" w:after="168" w:afterAutospacing="0"/>
        <w:divId w:val="551120629"/>
        <w:rPr>
          <w:rFonts w:ascii="Arial" w:hAnsi="Arial" w:cs="Arial"/>
          <w:color w:val="222222"/>
        </w:rPr>
      </w:pPr>
    </w:p>
    <w:p w:rsidR="00926920" w:rsidRDefault="00926920"/>
    <w:p w:rsidR="00B25E17" w:rsidRDefault="00B25E17"/>
    <w:sectPr w:rsidR="00B2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80"/>
    <w:rsid w:val="000E1ACB"/>
    <w:rsid w:val="00103F15"/>
    <w:rsid w:val="00184E8C"/>
    <w:rsid w:val="001D20F6"/>
    <w:rsid w:val="00207C0C"/>
    <w:rsid w:val="0025239D"/>
    <w:rsid w:val="00265280"/>
    <w:rsid w:val="002B372C"/>
    <w:rsid w:val="003318B0"/>
    <w:rsid w:val="00385ACC"/>
    <w:rsid w:val="00455775"/>
    <w:rsid w:val="004B2A12"/>
    <w:rsid w:val="0063565D"/>
    <w:rsid w:val="006B3698"/>
    <w:rsid w:val="0070730A"/>
    <w:rsid w:val="008471AE"/>
    <w:rsid w:val="00857934"/>
    <w:rsid w:val="00926920"/>
    <w:rsid w:val="009934D8"/>
    <w:rsid w:val="009D26E9"/>
    <w:rsid w:val="00B25E17"/>
    <w:rsid w:val="00B71F7A"/>
    <w:rsid w:val="00BA708E"/>
    <w:rsid w:val="00C00B09"/>
    <w:rsid w:val="00CA783E"/>
    <w:rsid w:val="00D46C74"/>
    <w:rsid w:val="00D66767"/>
    <w:rsid w:val="00D87692"/>
    <w:rsid w:val="00D92F08"/>
    <w:rsid w:val="00ED4E7E"/>
    <w:rsid w:val="00F91194"/>
    <w:rsid w:val="00F9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E8BF5"/>
  <w15:chartTrackingRefBased/>
  <w15:docId w15:val="{7D555AA4-4A56-9247-85D2-6C608114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920"/>
    <w:rPr>
      <w:color w:val="0563C1" w:themeColor="hyperlink"/>
      <w:u w:val="single"/>
    </w:rPr>
  </w:style>
  <w:style w:type="character" w:styleId="UnresolvedMention">
    <w:name w:val="Unresolved Mention"/>
    <w:basedOn w:val="DefaultParagraphFont"/>
    <w:uiPriority w:val="99"/>
    <w:semiHidden/>
    <w:unhideWhenUsed/>
    <w:rsid w:val="00926920"/>
    <w:rPr>
      <w:color w:val="808080"/>
      <w:shd w:val="clear" w:color="auto" w:fill="E6E6E6"/>
    </w:rPr>
  </w:style>
  <w:style w:type="paragraph" w:styleId="NormalWeb">
    <w:name w:val="Normal (Web)"/>
    <w:basedOn w:val="Normal"/>
    <w:uiPriority w:val="99"/>
    <w:unhideWhenUsed/>
    <w:rsid w:val="00ED4E7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ecity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Duclos</dc:creator>
  <cp:keywords/>
  <dc:description/>
  <cp:lastModifiedBy>Denise Duclos</cp:lastModifiedBy>
  <cp:revision>2</cp:revision>
  <dcterms:created xsi:type="dcterms:W3CDTF">2018-05-09T01:23:00Z</dcterms:created>
  <dcterms:modified xsi:type="dcterms:W3CDTF">2018-05-09T01:23:00Z</dcterms:modified>
</cp:coreProperties>
</file>